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F096D" w14:textId="77777777" w:rsidR="00EB4BB1" w:rsidRDefault="00EB4BB1" w:rsidP="00EB4BB1">
      <w:pPr>
        <w:widowControl/>
        <w:autoSpaceDE/>
        <w:autoSpaceDN/>
        <w:adjustRightInd/>
        <w:ind w:left="5670"/>
        <w:rPr>
          <w:rFonts w:eastAsia="Calibri"/>
          <w:sz w:val="28"/>
          <w:szCs w:val="28"/>
          <w:lang w:eastAsia="en-US"/>
        </w:rPr>
      </w:pPr>
      <w:bookmarkStart w:id="0" w:name="_Hlk148105149"/>
      <w:r>
        <w:rPr>
          <w:rFonts w:eastAsia="Calibri"/>
          <w:sz w:val="28"/>
          <w:szCs w:val="28"/>
          <w:lang w:eastAsia="en-US"/>
        </w:rPr>
        <w:t xml:space="preserve">Приложение 4 к протоколу бюджетной комиссии </w:t>
      </w:r>
    </w:p>
    <w:p w14:paraId="5AFE897E" w14:textId="1729A152" w:rsidR="00EB4BB1" w:rsidRDefault="00EB4BB1" w:rsidP="00EB4BB1">
      <w:pPr>
        <w:widowControl/>
        <w:autoSpaceDE/>
        <w:autoSpaceDN/>
        <w:adjustRightInd/>
        <w:ind w:left="5670"/>
        <w:rPr>
          <w:rFonts w:eastAsia="Calibri"/>
          <w:sz w:val="28"/>
          <w:szCs w:val="28"/>
          <w:lang w:eastAsia="en-US"/>
        </w:rPr>
      </w:pPr>
      <w:bookmarkStart w:id="1" w:name="_GoBack"/>
      <w:bookmarkEnd w:id="1"/>
      <w:r>
        <w:rPr>
          <w:rFonts w:eastAsia="Calibri"/>
          <w:sz w:val="28"/>
          <w:szCs w:val="28"/>
          <w:lang w:eastAsia="en-US"/>
        </w:rPr>
        <w:t>от 22.10.2024 №25/24</w:t>
      </w:r>
    </w:p>
    <w:p w14:paraId="71ED9331" w14:textId="77777777" w:rsidR="00EB4BB1" w:rsidRDefault="00EB4BB1" w:rsidP="00335F4E">
      <w:pPr>
        <w:widowControl/>
        <w:autoSpaceDE/>
        <w:autoSpaceDN/>
        <w:adjustRightInd/>
        <w:ind w:firstLine="708"/>
        <w:jc w:val="center"/>
        <w:rPr>
          <w:rFonts w:eastAsia="Calibri"/>
          <w:sz w:val="28"/>
          <w:szCs w:val="28"/>
          <w:lang w:eastAsia="en-US"/>
        </w:rPr>
      </w:pPr>
    </w:p>
    <w:p w14:paraId="10EC29DE" w14:textId="0F8DB3B1" w:rsidR="00335F4E" w:rsidRPr="00921D52" w:rsidRDefault="00335F4E" w:rsidP="00335F4E">
      <w:pPr>
        <w:widowControl/>
        <w:autoSpaceDE/>
        <w:autoSpaceDN/>
        <w:adjustRightInd/>
        <w:ind w:firstLine="708"/>
        <w:jc w:val="center"/>
        <w:rPr>
          <w:rFonts w:eastAsia="Calibri"/>
          <w:sz w:val="28"/>
          <w:szCs w:val="28"/>
          <w:lang w:eastAsia="en-US"/>
        </w:rPr>
      </w:pPr>
      <w:r w:rsidRPr="00921D52">
        <w:rPr>
          <w:rFonts w:eastAsia="Calibri"/>
          <w:sz w:val="28"/>
          <w:szCs w:val="28"/>
          <w:lang w:eastAsia="en-US"/>
        </w:rPr>
        <w:t xml:space="preserve">Основные направления </w:t>
      </w:r>
      <w:r w:rsidRPr="00921D52">
        <w:rPr>
          <w:rFonts w:eastAsia="Calibri"/>
          <w:bCs/>
          <w:sz w:val="28"/>
          <w:szCs w:val="28"/>
          <w:lang w:eastAsia="en-US"/>
        </w:rPr>
        <w:t>бюджетной</w:t>
      </w:r>
      <w:r w:rsidRPr="00921D52">
        <w:rPr>
          <w:rFonts w:eastAsia="Calibri"/>
          <w:sz w:val="28"/>
          <w:szCs w:val="28"/>
          <w:lang w:eastAsia="en-US"/>
        </w:rPr>
        <w:t xml:space="preserve"> политики Ханты-Мансийского района и подходы к формированию характеристик проекта бюджета района на 202</w:t>
      </w:r>
      <w:r>
        <w:rPr>
          <w:rFonts w:eastAsia="Calibri"/>
          <w:sz w:val="28"/>
          <w:szCs w:val="28"/>
          <w:lang w:eastAsia="en-US"/>
        </w:rPr>
        <w:t>5</w:t>
      </w:r>
      <w:r w:rsidRPr="00921D52">
        <w:rPr>
          <w:rFonts w:eastAsia="Calibri"/>
          <w:sz w:val="28"/>
          <w:szCs w:val="28"/>
          <w:lang w:eastAsia="en-US"/>
        </w:rPr>
        <w:t xml:space="preserve"> год и плановый период 202</w:t>
      </w:r>
      <w:r>
        <w:rPr>
          <w:rFonts w:eastAsia="Calibri"/>
          <w:sz w:val="28"/>
          <w:szCs w:val="28"/>
          <w:lang w:eastAsia="en-US"/>
        </w:rPr>
        <w:t>6</w:t>
      </w:r>
      <w:r w:rsidRPr="00921D52">
        <w:rPr>
          <w:rFonts w:eastAsia="Calibri"/>
          <w:sz w:val="28"/>
          <w:szCs w:val="28"/>
          <w:lang w:eastAsia="en-US"/>
        </w:rPr>
        <w:t xml:space="preserve"> и 202</w:t>
      </w:r>
      <w:r>
        <w:rPr>
          <w:rFonts w:eastAsia="Calibri"/>
          <w:sz w:val="28"/>
          <w:szCs w:val="28"/>
          <w:lang w:eastAsia="en-US"/>
        </w:rPr>
        <w:t>7</w:t>
      </w:r>
      <w:r w:rsidRPr="00921D52">
        <w:rPr>
          <w:rFonts w:eastAsia="Calibri"/>
          <w:sz w:val="28"/>
          <w:szCs w:val="28"/>
          <w:lang w:eastAsia="en-US"/>
        </w:rPr>
        <w:t xml:space="preserve"> годов</w:t>
      </w:r>
    </w:p>
    <w:p w14:paraId="4F0EE04F" w14:textId="77777777" w:rsidR="00335F4E" w:rsidRPr="00921D52" w:rsidRDefault="00335F4E" w:rsidP="00335F4E">
      <w:pPr>
        <w:widowControl/>
        <w:autoSpaceDE/>
        <w:autoSpaceDN/>
        <w:adjustRightInd/>
        <w:ind w:firstLine="709"/>
        <w:jc w:val="both"/>
        <w:rPr>
          <w:bCs/>
          <w:sz w:val="28"/>
          <w:szCs w:val="28"/>
        </w:rPr>
      </w:pPr>
    </w:p>
    <w:p w14:paraId="08C010CE" w14:textId="77777777" w:rsidR="00335F4E" w:rsidRPr="008920F5" w:rsidRDefault="00335F4E" w:rsidP="00335F4E">
      <w:pPr>
        <w:ind w:firstLine="709"/>
        <w:contextualSpacing/>
        <w:jc w:val="both"/>
        <w:rPr>
          <w:bCs/>
          <w:sz w:val="28"/>
          <w:szCs w:val="28"/>
        </w:rPr>
      </w:pPr>
      <w:r w:rsidRPr="008920F5">
        <w:rPr>
          <w:bCs/>
          <w:sz w:val="28"/>
          <w:szCs w:val="28"/>
        </w:rPr>
        <w:t>Целью бюджетной политики района в сфере доходов является сохранение стабильности финансовой системы и увеличение доходной базы бюджета на перспективу.</w:t>
      </w:r>
    </w:p>
    <w:p w14:paraId="4B515F64" w14:textId="77777777" w:rsidR="00335F4E" w:rsidRPr="00737DA6" w:rsidRDefault="00335F4E" w:rsidP="00335F4E">
      <w:pPr>
        <w:ind w:firstLine="709"/>
        <w:contextualSpacing/>
        <w:jc w:val="both"/>
        <w:rPr>
          <w:bCs/>
          <w:sz w:val="28"/>
          <w:szCs w:val="28"/>
        </w:rPr>
      </w:pPr>
      <w:r w:rsidRPr="00737DA6">
        <w:rPr>
          <w:bCs/>
          <w:sz w:val="28"/>
          <w:szCs w:val="28"/>
        </w:rPr>
        <w:t xml:space="preserve">Формирование бюджета </w:t>
      </w:r>
      <w:r w:rsidRPr="008920F5">
        <w:rPr>
          <w:bCs/>
          <w:sz w:val="28"/>
          <w:szCs w:val="28"/>
        </w:rPr>
        <w:t>района</w:t>
      </w:r>
      <w:r w:rsidRPr="00737DA6">
        <w:rPr>
          <w:bCs/>
          <w:sz w:val="28"/>
          <w:szCs w:val="28"/>
        </w:rPr>
        <w:t xml:space="preserve"> на 2025 год и на плановый период 2026 и 2027 годов проводится в условиях </w:t>
      </w:r>
      <w:r w:rsidRPr="008920F5">
        <w:rPr>
          <w:bCs/>
          <w:sz w:val="28"/>
          <w:szCs w:val="28"/>
        </w:rPr>
        <w:t>и</w:t>
      </w:r>
      <w:r w:rsidRPr="00737DA6">
        <w:rPr>
          <w:bCs/>
          <w:sz w:val="28"/>
          <w:szCs w:val="28"/>
        </w:rPr>
        <w:t xml:space="preserve">зменения налогового </w:t>
      </w:r>
      <w:r>
        <w:rPr>
          <w:bCs/>
          <w:sz w:val="28"/>
          <w:szCs w:val="28"/>
        </w:rPr>
        <w:br/>
      </w:r>
      <w:r w:rsidRPr="00737DA6">
        <w:rPr>
          <w:bCs/>
          <w:sz w:val="28"/>
          <w:szCs w:val="28"/>
        </w:rPr>
        <w:t>и бюджетного законодательства</w:t>
      </w:r>
      <w:r w:rsidRPr="008920F5">
        <w:rPr>
          <w:bCs/>
          <w:sz w:val="28"/>
          <w:szCs w:val="28"/>
        </w:rPr>
        <w:t>.</w:t>
      </w:r>
      <w:r w:rsidRPr="00737DA6">
        <w:rPr>
          <w:bCs/>
          <w:sz w:val="28"/>
          <w:szCs w:val="28"/>
        </w:rPr>
        <w:t xml:space="preserve"> </w:t>
      </w:r>
    </w:p>
    <w:p w14:paraId="0BC54DC8" w14:textId="77777777" w:rsidR="00335F4E" w:rsidRPr="00737DA6" w:rsidRDefault="00335F4E" w:rsidP="00335F4E">
      <w:pPr>
        <w:ind w:firstLine="709"/>
        <w:contextualSpacing/>
        <w:jc w:val="both"/>
        <w:rPr>
          <w:bCs/>
          <w:sz w:val="28"/>
          <w:szCs w:val="28"/>
        </w:rPr>
      </w:pPr>
      <w:r w:rsidRPr="00737DA6">
        <w:rPr>
          <w:bCs/>
          <w:sz w:val="28"/>
          <w:szCs w:val="28"/>
        </w:rPr>
        <w:t>С 1 января 2025 года федеральным</w:t>
      </w:r>
      <w:r>
        <w:rPr>
          <w:bCs/>
          <w:sz w:val="28"/>
          <w:szCs w:val="28"/>
        </w:rPr>
        <w:t xml:space="preserve"> и региональным</w:t>
      </w:r>
      <w:r w:rsidRPr="00737DA6">
        <w:rPr>
          <w:bCs/>
          <w:sz w:val="28"/>
          <w:szCs w:val="28"/>
        </w:rPr>
        <w:t xml:space="preserve"> законодательством устанавливается:</w:t>
      </w:r>
    </w:p>
    <w:p w14:paraId="2B45ABF4" w14:textId="77777777" w:rsidR="00335F4E" w:rsidRPr="00737DA6" w:rsidRDefault="00335F4E" w:rsidP="00335F4E">
      <w:pPr>
        <w:ind w:firstLine="709"/>
        <w:contextualSpacing/>
        <w:jc w:val="both"/>
        <w:rPr>
          <w:bCs/>
          <w:sz w:val="28"/>
          <w:szCs w:val="28"/>
        </w:rPr>
      </w:pPr>
      <w:r w:rsidRPr="00737DA6">
        <w:rPr>
          <w:bCs/>
          <w:sz w:val="28"/>
          <w:szCs w:val="28"/>
        </w:rPr>
        <w:t xml:space="preserve">прогрессивная шкала налогообложения по налогу на доходы физических лиц. Изменения </w:t>
      </w:r>
      <w:r w:rsidRPr="0049240C">
        <w:rPr>
          <w:bCs/>
          <w:sz w:val="28"/>
          <w:szCs w:val="28"/>
        </w:rPr>
        <w:t xml:space="preserve">существенно </w:t>
      </w:r>
      <w:r w:rsidRPr="00737DA6">
        <w:rPr>
          <w:bCs/>
          <w:sz w:val="28"/>
          <w:szCs w:val="28"/>
        </w:rPr>
        <w:t xml:space="preserve">не затронут доходы </w:t>
      </w:r>
      <w:r w:rsidRPr="0049240C">
        <w:rPr>
          <w:bCs/>
          <w:sz w:val="28"/>
          <w:szCs w:val="28"/>
        </w:rPr>
        <w:t xml:space="preserve">района так как для доходов до 2,4 млн рублей в год сохранится действующая ставка </w:t>
      </w:r>
      <w:r>
        <w:rPr>
          <w:bCs/>
          <w:sz w:val="28"/>
          <w:szCs w:val="28"/>
        </w:rPr>
        <w:br/>
      </w:r>
      <w:r w:rsidRPr="0049240C">
        <w:rPr>
          <w:bCs/>
          <w:sz w:val="28"/>
          <w:szCs w:val="28"/>
        </w:rPr>
        <w:t>13 %</w:t>
      </w:r>
      <w:r w:rsidRPr="00737DA6">
        <w:rPr>
          <w:bCs/>
          <w:sz w:val="28"/>
          <w:szCs w:val="28"/>
        </w:rPr>
        <w:t>;</w:t>
      </w:r>
    </w:p>
    <w:p w14:paraId="2AE26F42" w14:textId="77777777" w:rsidR="00335F4E" w:rsidRDefault="00335F4E" w:rsidP="00335F4E">
      <w:pPr>
        <w:ind w:firstLine="709"/>
        <w:contextualSpacing/>
        <w:jc w:val="both"/>
        <w:rPr>
          <w:bCs/>
          <w:sz w:val="28"/>
          <w:szCs w:val="28"/>
        </w:rPr>
      </w:pPr>
      <w:r w:rsidRPr="00737DA6">
        <w:rPr>
          <w:bCs/>
          <w:sz w:val="28"/>
          <w:szCs w:val="28"/>
        </w:rPr>
        <w:t>увеличение стандартного налогового вычета по налогу на доходы физических лиц для семей с двумя и более детьми</w:t>
      </w:r>
      <w:r w:rsidRPr="0049240C">
        <w:rPr>
          <w:bCs/>
          <w:sz w:val="28"/>
          <w:szCs w:val="28"/>
        </w:rPr>
        <w:t xml:space="preserve"> в два раза</w:t>
      </w:r>
      <w:r w:rsidRPr="00737DA6">
        <w:rPr>
          <w:bCs/>
          <w:sz w:val="28"/>
          <w:szCs w:val="28"/>
        </w:rPr>
        <w:t xml:space="preserve">, а также новый налоговый вычет для налогоплательщиков, регулярно проходящих диспансеризацию и успешно сдающих нормативы </w:t>
      </w:r>
      <w:r>
        <w:rPr>
          <w:bCs/>
          <w:sz w:val="28"/>
          <w:szCs w:val="28"/>
        </w:rPr>
        <w:t>«</w:t>
      </w:r>
      <w:r w:rsidRPr="00737DA6">
        <w:rPr>
          <w:bCs/>
          <w:sz w:val="28"/>
          <w:szCs w:val="28"/>
        </w:rPr>
        <w:t xml:space="preserve">Готов к труду </w:t>
      </w:r>
      <w:r>
        <w:rPr>
          <w:bCs/>
          <w:sz w:val="28"/>
          <w:szCs w:val="28"/>
        </w:rPr>
        <w:br/>
      </w:r>
      <w:r w:rsidRPr="00737DA6">
        <w:rPr>
          <w:bCs/>
          <w:sz w:val="28"/>
          <w:szCs w:val="28"/>
        </w:rPr>
        <w:t>и обороне</w:t>
      </w:r>
      <w:r>
        <w:rPr>
          <w:bCs/>
          <w:sz w:val="28"/>
          <w:szCs w:val="28"/>
        </w:rPr>
        <w:t>»</w:t>
      </w:r>
      <w:r w:rsidRPr="00737DA6">
        <w:rPr>
          <w:bCs/>
          <w:sz w:val="28"/>
          <w:szCs w:val="28"/>
        </w:rPr>
        <w:t>;</w:t>
      </w:r>
    </w:p>
    <w:p w14:paraId="4BD2F29E" w14:textId="77777777" w:rsidR="00335F4E" w:rsidRPr="00737DA6" w:rsidRDefault="00335F4E" w:rsidP="00335F4E">
      <w:pPr>
        <w:ind w:firstLine="709"/>
        <w:contextualSpacing/>
        <w:jc w:val="both"/>
        <w:rPr>
          <w:bCs/>
          <w:sz w:val="28"/>
          <w:szCs w:val="28"/>
        </w:rPr>
      </w:pPr>
      <w:r w:rsidRPr="005F666E">
        <w:rPr>
          <w:bCs/>
          <w:sz w:val="28"/>
          <w:szCs w:val="28"/>
        </w:rPr>
        <w:t xml:space="preserve">увеличение в 2025 году регионального коэффициента, отражающего региональные особенности рынка труда в </w:t>
      </w:r>
      <w:r w:rsidRPr="00DA4840">
        <w:rPr>
          <w:bCs/>
          <w:sz w:val="28"/>
          <w:szCs w:val="28"/>
        </w:rPr>
        <w:t>Ханты-Мансийско</w:t>
      </w:r>
      <w:r>
        <w:rPr>
          <w:bCs/>
          <w:sz w:val="28"/>
          <w:szCs w:val="28"/>
        </w:rPr>
        <w:t>м</w:t>
      </w:r>
      <w:r w:rsidRPr="00DA4840">
        <w:rPr>
          <w:bCs/>
          <w:sz w:val="28"/>
          <w:szCs w:val="28"/>
        </w:rPr>
        <w:t xml:space="preserve"> автономного округа – Югр</w:t>
      </w:r>
      <w:r>
        <w:rPr>
          <w:bCs/>
          <w:sz w:val="28"/>
          <w:szCs w:val="28"/>
        </w:rPr>
        <w:t>е</w:t>
      </w:r>
      <w:r w:rsidRPr="005F666E">
        <w:rPr>
          <w:bCs/>
          <w:sz w:val="28"/>
          <w:szCs w:val="28"/>
        </w:rPr>
        <w:t>, с 3,139 до 3,565</w:t>
      </w:r>
      <w:r>
        <w:rPr>
          <w:bCs/>
          <w:sz w:val="28"/>
          <w:szCs w:val="28"/>
        </w:rPr>
        <w:t>, в том числе с возможным увеличением</w:t>
      </w:r>
      <w:r w:rsidRPr="005F666E">
        <w:rPr>
          <w:bCs/>
          <w:sz w:val="28"/>
          <w:szCs w:val="28"/>
        </w:rPr>
        <w:t xml:space="preserve"> </w:t>
      </w:r>
      <w:r>
        <w:rPr>
          <w:bCs/>
          <w:sz w:val="28"/>
          <w:szCs w:val="28"/>
        </w:rPr>
        <w:t>с</w:t>
      </w:r>
      <w:r w:rsidRPr="005F666E">
        <w:rPr>
          <w:bCs/>
          <w:sz w:val="28"/>
          <w:szCs w:val="28"/>
        </w:rPr>
        <w:t>умм</w:t>
      </w:r>
      <w:r>
        <w:rPr>
          <w:bCs/>
          <w:sz w:val="28"/>
          <w:szCs w:val="28"/>
        </w:rPr>
        <w:t>ы</w:t>
      </w:r>
      <w:r w:rsidRPr="005F666E">
        <w:rPr>
          <w:bCs/>
          <w:sz w:val="28"/>
          <w:szCs w:val="28"/>
        </w:rPr>
        <w:t xml:space="preserve"> налога на доходы физических лиц, уплачиваем</w:t>
      </w:r>
      <w:r>
        <w:rPr>
          <w:bCs/>
          <w:sz w:val="28"/>
          <w:szCs w:val="28"/>
        </w:rPr>
        <w:t>ых</w:t>
      </w:r>
      <w:r w:rsidRPr="005F666E">
        <w:rPr>
          <w:bCs/>
          <w:sz w:val="28"/>
          <w:szCs w:val="28"/>
        </w:rPr>
        <w:t xml:space="preserve"> иностранными гражданами, работающими по найму на основании патента</w:t>
      </w:r>
      <w:r>
        <w:rPr>
          <w:bCs/>
          <w:sz w:val="28"/>
          <w:szCs w:val="28"/>
        </w:rPr>
        <w:t>;</w:t>
      </w:r>
    </w:p>
    <w:p w14:paraId="76B287B7" w14:textId="77777777" w:rsidR="00335F4E" w:rsidRPr="00737DA6" w:rsidRDefault="00335F4E" w:rsidP="00335F4E">
      <w:pPr>
        <w:ind w:firstLine="709"/>
        <w:contextualSpacing/>
        <w:jc w:val="both"/>
        <w:rPr>
          <w:bCs/>
          <w:sz w:val="28"/>
          <w:szCs w:val="28"/>
        </w:rPr>
      </w:pPr>
      <w:r w:rsidRPr="00737DA6">
        <w:rPr>
          <w:bCs/>
          <w:sz w:val="28"/>
          <w:szCs w:val="28"/>
        </w:rPr>
        <w:t>повышение размеров государственной пошлины за государственную регистрацию прав на дорогую недвижимость и сделок с ней;</w:t>
      </w:r>
    </w:p>
    <w:p w14:paraId="3A0D5C09" w14:textId="77777777" w:rsidR="00335F4E" w:rsidRPr="00737DA6" w:rsidRDefault="00335F4E" w:rsidP="00335F4E">
      <w:pPr>
        <w:ind w:firstLine="709"/>
        <w:contextualSpacing/>
        <w:jc w:val="both"/>
        <w:rPr>
          <w:bCs/>
          <w:sz w:val="28"/>
          <w:szCs w:val="28"/>
        </w:rPr>
      </w:pPr>
      <w:r w:rsidRPr="0049240C">
        <w:rPr>
          <w:bCs/>
          <w:sz w:val="28"/>
          <w:szCs w:val="28"/>
        </w:rPr>
        <w:t>п</w:t>
      </w:r>
      <w:r w:rsidRPr="00737DA6">
        <w:rPr>
          <w:bCs/>
          <w:sz w:val="28"/>
          <w:szCs w:val="28"/>
        </w:rPr>
        <w:t>ревышени</w:t>
      </w:r>
      <w:r w:rsidRPr="0049240C">
        <w:rPr>
          <w:bCs/>
          <w:sz w:val="28"/>
          <w:szCs w:val="28"/>
        </w:rPr>
        <w:t>е</w:t>
      </w:r>
      <w:r w:rsidRPr="00737DA6">
        <w:rPr>
          <w:bCs/>
          <w:sz w:val="28"/>
          <w:szCs w:val="28"/>
        </w:rPr>
        <w:t xml:space="preserve"> пороговых значений, по упрощенной системе налогообложения, </w:t>
      </w:r>
      <w:r w:rsidRPr="0049240C">
        <w:rPr>
          <w:bCs/>
          <w:sz w:val="28"/>
          <w:szCs w:val="28"/>
        </w:rPr>
        <w:t>одного из самых популярных режимов налогообложения</w:t>
      </w:r>
      <w:r w:rsidRPr="00737DA6">
        <w:rPr>
          <w:bCs/>
          <w:sz w:val="28"/>
          <w:szCs w:val="28"/>
        </w:rPr>
        <w:t>.</w:t>
      </w:r>
    </w:p>
    <w:p w14:paraId="2D90961E" w14:textId="77777777" w:rsidR="00335F4E" w:rsidRPr="00737DA6" w:rsidRDefault="00335F4E" w:rsidP="00335F4E">
      <w:pPr>
        <w:ind w:firstLine="709"/>
        <w:contextualSpacing/>
        <w:jc w:val="both"/>
        <w:rPr>
          <w:bCs/>
          <w:sz w:val="28"/>
          <w:szCs w:val="28"/>
        </w:rPr>
      </w:pPr>
      <w:r w:rsidRPr="008E3AEC">
        <w:rPr>
          <w:bCs/>
          <w:sz w:val="28"/>
          <w:szCs w:val="28"/>
        </w:rPr>
        <w:t>Н</w:t>
      </w:r>
      <w:r w:rsidRPr="00737DA6">
        <w:rPr>
          <w:bCs/>
          <w:sz w:val="28"/>
          <w:szCs w:val="28"/>
        </w:rPr>
        <w:t xml:space="preserve">овации федерального </w:t>
      </w:r>
      <w:r w:rsidRPr="008E3AEC">
        <w:rPr>
          <w:bCs/>
          <w:sz w:val="28"/>
          <w:szCs w:val="28"/>
        </w:rPr>
        <w:t>законодательства в</w:t>
      </w:r>
      <w:r w:rsidRPr="00737DA6">
        <w:rPr>
          <w:bCs/>
          <w:sz w:val="28"/>
          <w:szCs w:val="28"/>
        </w:rPr>
        <w:t xml:space="preserve"> части доходов </w:t>
      </w:r>
      <w:r w:rsidRPr="008E3AEC">
        <w:rPr>
          <w:bCs/>
          <w:sz w:val="28"/>
          <w:szCs w:val="28"/>
        </w:rPr>
        <w:t xml:space="preserve">существенного </w:t>
      </w:r>
      <w:r w:rsidRPr="00737DA6">
        <w:rPr>
          <w:bCs/>
          <w:sz w:val="28"/>
          <w:szCs w:val="28"/>
        </w:rPr>
        <w:t>влияни</w:t>
      </w:r>
      <w:r w:rsidRPr="008E3AEC">
        <w:rPr>
          <w:bCs/>
          <w:sz w:val="28"/>
          <w:szCs w:val="28"/>
        </w:rPr>
        <w:t>я</w:t>
      </w:r>
      <w:r w:rsidRPr="00737DA6">
        <w:rPr>
          <w:bCs/>
          <w:sz w:val="28"/>
          <w:szCs w:val="28"/>
        </w:rPr>
        <w:t xml:space="preserve"> на формирование доходов</w:t>
      </w:r>
      <w:r w:rsidRPr="008E3AEC">
        <w:rPr>
          <w:bCs/>
          <w:sz w:val="28"/>
          <w:szCs w:val="28"/>
        </w:rPr>
        <w:t xml:space="preserve"> района не оказывают, изменения регионального </w:t>
      </w:r>
      <w:r w:rsidRPr="00737DA6">
        <w:rPr>
          <w:bCs/>
          <w:sz w:val="28"/>
          <w:szCs w:val="28"/>
        </w:rPr>
        <w:t>законодательства</w:t>
      </w:r>
      <w:r w:rsidRPr="008E3AEC">
        <w:rPr>
          <w:bCs/>
          <w:sz w:val="28"/>
          <w:szCs w:val="28"/>
        </w:rPr>
        <w:t xml:space="preserve"> подлежит мониторингу в ходе исполнения бюджета района в 2025 году поскольку не были </w:t>
      </w:r>
      <w:r w:rsidRPr="00737DA6">
        <w:rPr>
          <w:bCs/>
          <w:sz w:val="28"/>
          <w:szCs w:val="28"/>
        </w:rPr>
        <w:t xml:space="preserve">учтены при формировании проекта бюджета </w:t>
      </w:r>
      <w:r w:rsidRPr="008E3AEC">
        <w:rPr>
          <w:bCs/>
          <w:sz w:val="28"/>
          <w:szCs w:val="28"/>
        </w:rPr>
        <w:t xml:space="preserve">района </w:t>
      </w:r>
      <w:r>
        <w:rPr>
          <w:bCs/>
          <w:sz w:val="28"/>
          <w:szCs w:val="28"/>
        </w:rPr>
        <w:t xml:space="preserve">с учетом установленных сроков </w:t>
      </w:r>
      <w:r w:rsidRPr="008E3AEC">
        <w:rPr>
          <w:bCs/>
          <w:sz w:val="28"/>
          <w:szCs w:val="28"/>
        </w:rPr>
        <w:t>формирования проекта бюджета</w:t>
      </w:r>
      <w:r w:rsidRPr="00737DA6">
        <w:rPr>
          <w:bCs/>
          <w:sz w:val="28"/>
          <w:szCs w:val="28"/>
        </w:rPr>
        <w:t>.</w:t>
      </w:r>
    </w:p>
    <w:p w14:paraId="1EDBD65D" w14:textId="77777777" w:rsidR="00335F4E" w:rsidRPr="008E3AEC" w:rsidRDefault="00335F4E" w:rsidP="00335F4E">
      <w:pPr>
        <w:ind w:firstLine="709"/>
        <w:contextualSpacing/>
        <w:jc w:val="both"/>
        <w:rPr>
          <w:bCs/>
          <w:sz w:val="28"/>
          <w:szCs w:val="28"/>
        </w:rPr>
      </w:pPr>
      <w:r w:rsidRPr="008E3AEC">
        <w:rPr>
          <w:bCs/>
          <w:sz w:val="28"/>
          <w:szCs w:val="28"/>
        </w:rPr>
        <w:t xml:space="preserve">В предстоящем бюджетном цикле будет продолжена работа </w:t>
      </w:r>
      <w:r>
        <w:rPr>
          <w:bCs/>
          <w:sz w:val="28"/>
          <w:szCs w:val="28"/>
        </w:rPr>
        <w:br/>
      </w:r>
      <w:r w:rsidRPr="008E3AEC">
        <w:rPr>
          <w:bCs/>
          <w:sz w:val="28"/>
          <w:szCs w:val="28"/>
        </w:rPr>
        <w:t>по следующим направлениям:</w:t>
      </w:r>
    </w:p>
    <w:p w14:paraId="72BB82FA" w14:textId="77777777" w:rsidR="00335F4E" w:rsidRPr="008E3AEC" w:rsidRDefault="00335F4E" w:rsidP="00335F4E">
      <w:pPr>
        <w:ind w:firstLine="709"/>
        <w:contextualSpacing/>
        <w:jc w:val="both"/>
        <w:rPr>
          <w:bCs/>
          <w:sz w:val="28"/>
          <w:szCs w:val="28"/>
        </w:rPr>
      </w:pPr>
      <w:r w:rsidRPr="008E3AEC">
        <w:rPr>
          <w:bCs/>
          <w:sz w:val="28"/>
          <w:szCs w:val="28"/>
        </w:rPr>
        <w:t>повышение качества прогноза показателей доходов, закладываемых при формировании бюджета района;</w:t>
      </w:r>
    </w:p>
    <w:p w14:paraId="1E9C9ED1" w14:textId="77777777" w:rsidR="00335F4E" w:rsidRPr="008E3AEC" w:rsidRDefault="00335F4E" w:rsidP="00335F4E">
      <w:pPr>
        <w:ind w:firstLine="709"/>
        <w:contextualSpacing/>
        <w:jc w:val="both"/>
        <w:rPr>
          <w:bCs/>
          <w:sz w:val="28"/>
          <w:szCs w:val="28"/>
        </w:rPr>
      </w:pPr>
      <w:r w:rsidRPr="008E3AEC">
        <w:rPr>
          <w:bCs/>
          <w:sz w:val="28"/>
          <w:szCs w:val="28"/>
        </w:rPr>
        <w:lastRenderedPageBreak/>
        <w:t xml:space="preserve">расширение налоговой базы; реализация инвестиционных </w:t>
      </w:r>
      <w:r w:rsidRPr="008E3AEC">
        <w:rPr>
          <w:bCs/>
          <w:sz w:val="28"/>
          <w:szCs w:val="28"/>
        </w:rPr>
        <w:br/>
        <w:t>и инфраструктурных проектов, направленных на создание новых рабочих мест;</w:t>
      </w:r>
    </w:p>
    <w:p w14:paraId="79858446" w14:textId="77777777" w:rsidR="00335F4E" w:rsidRPr="008E3AEC" w:rsidRDefault="00335F4E" w:rsidP="00335F4E">
      <w:pPr>
        <w:ind w:firstLine="709"/>
        <w:contextualSpacing/>
        <w:jc w:val="both"/>
        <w:rPr>
          <w:bCs/>
          <w:sz w:val="28"/>
          <w:szCs w:val="28"/>
        </w:rPr>
      </w:pPr>
      <w:r w:rsidRPr="008E3AEC">
        <w:rPr>
          <w:bCs/>
          <w:sz w:val="28"/>
          <w:szCs w:val="28"/>
        </w:rPr>
        <w:t xml:space="preserve">совершенствование управления дебиторской задолженностью </w:t>
      </w:r>
      <w:r w:rsidRPr="008E3AEC">
        <w:rPr>
          <w:bCs/>
          <w:sz w:val="28"/>
          <w:szCs w:val="28"/>
        </w:rPr>
        <w:br/>
        <w:t xml:space="preserve">по доходам на основе определённых главными администраторами доходов порядков действия подведомственных администраторов доходов бюджета </w:t>
      </w:r>
      <w:r w:rsidRPr="008E3AEC">
        <w:rPr>
          <w:bCs/>
          <w:sz w:val="28"/>
          <w:szCs w:val="28"/>
        </w:rPr>
        <w:br/>
        <w:t xml:space="preserve">по взысканию дебиторской задолженности по платежам в бюджет на всех этапах работы с дебиторской задолженностью; </w:t>
      </w:r>
    </w:p>
    <w:p w14:paraId="12307528" w14:textId="77777777" w:rsidR="00335F4E" w:rsidRPr="008E3AEC" w:rsidRDefault="00335F4E" w:rsidP="00335F4E">
      <w:pPr>
        <w:ind w:firstLine="709"/>
        <w:contextualSpacing/>
        <w:jc w:val="both"/>
        <w:rPr>
          <w:bCs/>
          <w:sz w:val="28"/>
          <w:szCs w:val="28"/>
        </w:rPr>
      </w:pPr>
      <w:r w:rsidRPr="008E3AEC">
        <w:rPr>
          <w:bCs/>
          <w:sz w:val="28"/>
          <w:szCs w:val="28"/>
        </w:rPr>
        <w:t>мониторинг налоговых платежей, уплачиваемых крупными организациями с целью прогнозирования налоговых поступлений.</w:t>
      </w:r>
    </w:p>
    <w:p w14:paraId="680B3F98" w14:textId="77777777" w:rsidR="00335F4E" w:rsidRPr="008E3AEC" w:rsidRDefault="00335F4E" w:rsidP="00335F4E">
      <w:pPr>
        <w:widowControl/>
        <w:ind w:firstLine="709"/>
        <w:jc w:val="both"/>
        <w:rPr>
          <w:sz w:val="28"/>
          <w:szCs w:val="28"/>
        </w:rPr>
      </w:pPr>
      <w:r w:rsidRPr="008E3AEC">
        <w:rPr>
          <w:sz w:val="28"/>
          <w:szCs w:val="28"/>
        </w:rPr>
        <w:t xml:space="preserve">В ближайшей перспективе с учетом роста долговой нагрузки </w:t>
      </w:r>
      <w:r>
        <w:rPr>
          <w:sz w:val="28"/>
          <w:szCs w:val="28"/>
        </w:rPr>
        <w:br/>
      </w:r>
      <w:r w:rsidRPr="008E3AEC">
        <w:rPr>
          <w:sz w:val="28"/>
          <w:szCs w:val="28"/>
        </w:rPr>
        <w:t>на бюджет района особенно актуальными становятся задачи по росту доходов, оптимизации расходов бюджета и повышения их эффективности, выявления внутренних резервов и перераспределение их в пользу приоритетных направлений расходов и проектов.</w:t>
      </w:r>
    </w:p>
    <w:p w14:paraId="12938FAD" w14:textId="77777777" w:rsidR="00335F4E" w:rsidRPr="00A36D45" w:rsidRDefault="00335F4E" w:rsidP="00335F4E">
      <w:pPr>
        <w:widowControl/>
        <w:ind w:left="142" w:firstLine="566"/>
        <w:jc w:val="both"/>
        <w:rPr>
          <w:rFonts w:eastAsia="TimesNewRoman"/>
          <w:sz w:val="28"/>
          <w:szCs w:val="28"/>
        </w:rPr>
      </w:pPr>
      <w:r w:rsidRPr="008E3AEC">
        <w:rPr>
          <w:rFonts w:eastAsia="TimesNewRoman"/>
          <w:sz w:val="28"/>
          <w:szCs w:val="28"/>
        </w:rPr>
        <w:t xml:space="preserve">Основными приоритетами бюджетной политики района </w:t>
      </w:r>
      <w:r w:rsidRPr="00A36D45">
        <w:rPr>
          <w:rFonts w:eastAsia="TimesNewRoman"/>
          <w:sz w:val="28"/>
          <w:szCs w:val="28"/>
        </w:rPr>
        <w:t xml:space="preserve">в области расходов являются достижение национальных целей развития, определенных Президентом Российской Федерации на период до 2030 года и на перспективу до 2036 года, и приоритетов социально-экономического развития Ханты-Мансийского района консолидация ресурсов на решении задач, обозначенных </w:t>
      </w:r>
      <w:r>
        <w:rPr>
          <w:rFonts w:eastAsia="TimesNewRoman"/>
          <w:sz w:val="28"/>
          <w:szCs w:val="28"/>
        </w:rPr>
        <w:t>У</w:t>
      </w:r>
      <w:r w:rsidRPr="00A36D45">
        <w:rPr>
          <w:rFonts w:eastAsia="TimesNewRoman"/>
          <w:sz w:val="28"/>
          <w:szCs w:val="28"/>
        </w:rPr>
        <w:t>казом № 309 и посланием Президента Российской Федерации.</w:t>
      </w:r>
    </w:p>
    <w:p w14:paraId="41FB9113" w14:textId="77777777" w:rsidR="00335F4E" w:rsidRPr="0070224D" w:rsidRDefault="00335F4E" w:rsidP="00335F4E">
      <w:pPr>
        <w:widowControl/>
        <w:ind w:firstLine="709"/>
        <w:jc w:val="both"/>
        <w:rPr>
          <w:color w:val="000000" w:themeColor="text1"/>
          <w:sz w:val="28"/>
          <w:szCs w:val="28"/>
        </w:rPr>
      </w:pPr>
      <w:r w:rsidRPr="0070224D">
        <w:rPr>
          <w:color w:val="000000" w:themeColor="text1"/>
          <w:sz w:val="28"/>
          <w:szCs w:val="28"/>
        </w:rPr>
        <w:t xml:space="preserve">В проекте бюджета района на 2025 – 2027 годы расходы </w:t>
      </w:r>
      <w:r w:rsidRPr="0070224D">
        <w:rPr>
          <w:color w:val="000000" w:themeColor="text1"/>
          <w:sz w:val="28"/>
          <w:szCs w:val="28"/>
        </w:rPr>
        <w:br/>
        <w:t>на реализацию региональных проектов обеспечиваются ответственными исполнителями муниципальных программ района в приоритетном порядке.</w:t>
      </w:r>
    </w:p>
    <w:p w14:paraId="6AF96CB4" w14:textId="77777777" w:rsidR="00335F4E" w:rsidRPr="00C034B8" w:rsidRDefault="00335F4E" w:rsidP="00335F4E">
      <w:pPr>
        <w:pBdr>
          <w:top w:val="none" w:sz="0" w:space="0" w:color="000000"/>
          <w:left w:val="none" w:sz="0" w:space="0" w:color="000000"/>
          <w:bottom w:val="none" w:sz="0" w:space="0" w:color="000000"/>
          <w:right w:val="none" w:sz="0" w:space="0" w:color="000000"/>
        </w:pBdr>
        <w:autoSpaceDN/>
        <w:adjustRightInd/>
        <w:ind w:firstLine="709"/>
        <w:jc w:val="both"/>
        <w:rPr>
          <w:rFonts w:eastAsia="Calibri"/>
          <w:color w:val="000000"/>
          <w:sz w:val="28"/>
          <w:szCs w:val="28"/>
          <w:lang w:eastAsia="en-US"/>
        </w:rPr>
      </w:pPr>
      <w:r w:rsidRPr="0070224D">
        <w:rPr>
          <w:rFonts w:eastAsia="Calibri"/>
          <w:color w:val="000000" w:themeColor="text1"/>
          <w:sz w:val="28"/>
          <w:szCs w:val="28"/>
          <w:lang w:eastAsia="en-US"/>
        </w:rPr>
        <w:t xml:space="preserve">В соответствии с поручением Председателя Правительства Российской Федерации от 30.08.2022 Администрация </w:t>
      </w:r>
      <w:r w:rsidRPr="00C034B8">
        <w:rPr>
          <w:rFonts w:eastAsia="Calibri"/>
          <w:color w:val="000000"/>
          <w:sz w:val="28"/>
          <w:szCs w:val="28"/>
          <w:lang w:eastAsia="en-US"/>
        </w:rPr>
        <w:t>района с 1 января 2025 года переходит на новую систему формирования муниципальных программ.</w:t>
      </w:r>
    </w:p>
    <w:p w14:paraId="7DCC1752" w14:textId="77777777" w:rsidR="00335F4E" w:rsidRPr="00C034B8" w:rsidRDefault="00335F4E" w:rsidP="00335F4E">
      <w:pPr>
        <w:pBdr>
          <w:top w:val="none" w:sz="0" w:space="0" w:color="000000"/>
          <w:left w:val="none" w:sz="0" w:space="0" w:color="000000"/>
          <w:bottom w:val="none" w:sz="0" w:space="0" w:color="000000"/>
          <w:right w:val="none" w:sz="0" w:space="0" w:color="000000"/>
        </w:pBdr>
        <w:autoSpaceDN/>
        <w:adjustRightInd/>
        <w:ind w:firstLine="709"/>
        <w:jc w:val="both"/>
        <w:rPr>
          <w:rFonts w:eastAsia="Calibri"/>
          <w:sz w:val="28"/>
          <w:szCs w:val="28"/>
          <w:lang w:eastAsia="en-US"/>
        </w:rPr>
      </w:pPr>
      <w:r w:rsidRPr="00C034B8">
        <w:rPr>
          <w:rFonts w:eastAsia="Calibri"/>
          <w:sz w:val="28"/>
          <w:szCs w:val="28"/>
          <w:lang w:eastAsia="en-US"/>
        </w:rPr>
        <w:t>При определении структуры муниципальной программы обособляются проектная и процессная части.</w:t>
      </w:r>
    </w:p>
    <w:p w14:paraId="19A78E37" w14:textId="77777777" w:rsidR="00335F4E" w:rsidRPr="00C034B8" w:rsidRDefault="00335F4E" w:rsidP="00335F4E">
      <w:pPr>
        <w:pBdr>
          <w:top w:val="none" w:sz="0" w:space="0" w:color="000000"/>
          <w:left w:val="none" w:sz="0" w:space="0" w:color="000000"/>
          <w:bottom w:val="none" w:sz="0" w:space="0" w:color="000000"/>
          <w:right w:val="none" w:sz="0" w:space="0" w:color="000000"/>
        </w:pBdr>
        <w:autoSpaceDN/>
        <w:adjustRightInd/>
        <w:ind w:firstLine="709"/>
        <w:jc w:val="both"/>
        <w:rPr>
          <w:rFonts w:eastAsia="Calibri"/>
          <w:sz w:val="28"/>
          <w:szCs w:val="28"/>
          <w:lang w:eastAsia="en-US"/>
        </w:rPr>
      </w:pPr>
      <w:r w:rsidRPr="00C034B8">
        <w:rPr>
          <w:rFonts w:eastAsia="Calibri"/>
          <w:sz w:val="28"/>
          <w:szCs w:val="28"/>
          <w:lang w:eastAsia="en-US"/>
        </w:rPr>
        <w:t>Проектная часть включает следующие структурные элементы:</w:t>
      </w:r>
    </w:p>
    <w:p w14:paraId="4C079D56" w14:textId="77777777" w:rsidR="00335F4E" w:rsidRPr="00C034B8" w:rsidRDefault="00335F4E" w:rsidP="00335F4E">
      <w:pPr>
        <w:widowControl/>
        <w:ind w:firstLine="709"/>
        <w:jc w:val="both"/>
        <w:rPr>
          <w:rFonts w:eastAsia="Calibri"/>
          <w:sz w:val="28"/>
          <w:szCs w:val="28"/>
          <w:lang w:eastAsia="en-US"/>
        </w:rPr>
      </w:pPr>
      <w:r w:rsidRPr="00C034B8">
        <w:rPr>
          <w:rFonts w:eastAsia="Calibri"/>
          <w:color w:val="000000"/>
          <w:sz w:val="28"/>
          <w:szCs w:val="28"/>
          <w:lang w:eastAsia="en-US"/>
        </w:rPr>
        <w:t>региональные проекты (региональные пр</w:t>
      </w:r>
      <w:r w:rsidRPr="00C034B8">
        <w:rPr>
          <w:rFonts w:eastAsia="Calibri"/>
          <w:sz w:val="28"/>
          <w:szCs w:val="28"/>
          <w:lang w:eastAsia="en-US"/>
        </w:rPr>
        <w:t xml:space="preserve">оекты, направленные </w:t>
      </w:r>
      <w:r>
        <w:rPr>
          <w:rFonts w:eastAsia="Calibri"/>
          <w:sz w:val="28"/>
          <w:szCs w:val="28"/>
          <w:lang w:eastAsia="en-US"/>
        </w:rPr>
        <w:br/>
      </w:r>
      <w:r w:rsidRPr="00C034B8">
        <w:rPr>
          <w:rFonts w:eastAsia="Calibri"/>
          <w:sz w:val="28"/>
          <w:szCs w:val="28"/>
          <w:lang w:eastAsia="en-US"/>
        </w:rPr>
        <w:t>на достижение целей, показателей и решение задач национального проекта (соответствуют федеральным проектам, входящим в национальные проекты); региональные проекты, направленные на достижение показателей федеральных проектов, не входящих в состав национальных проектов);</w:t>
      </w:r>
    </w:p>
    <w:p w14:paraId="5B2BBF69" w14:textId="77777777" w:rsidR="00335F4E" w:rsidRPr="00C034B8" w:rsidRDefault="00335F4E" w:rsidP="00335F4E">
      <w:pPr>
        <w:pBdr>
          <w:top w:val="none" w:sz="0" w:space="0" w:color="000000"/>
          <w:left w:val="none" w:sz="0" w:space="0" w:color="000000"/>
          <w:bottom w:val="none" w:sz="0" w:space="0" w:color="000000"/>
          <w:right w:val="none" w:sz="0" w:space="0" w:color="000000"/>
        </w:pBdr>
        <w:autoSpaceDN/>
        <w:adjustRightInd/>
        <w:ind w:firstLine="709"/>
        <w:jc w:val="both"/>
        <w:rPr>
          <w:rFonts w:eastAsia="Calibri"/>
          <w:color w:val="000000"/>
          <w:sz w:val="28"/>
          <w:szCs w:val="28"/>
          <w:lang w:eastAsia="en-US"/>
        </w:rPr>
      </w:pPr>
      <w:r w:rsidRPr="00C034B8">
        <w:rPr>
          <w:rFonts w:eastAsia="Calibri"/>
          <w:color w:val="000000"/>
          <w:sz w:val="28"/>
          <w:szCs w:val="28"/>
          <w:lang w:eastAsia="en-US"/>
        </w:rPr>
        <w:t>муниципальные проекты.</w:t>
      </w:r>
    </w:p>
    <w:p w14:paraId="385B10D0" w14:textId="77777777" w:rsidR="00335F4E" w:rsidRPr="00C034B8" w:rsidRDefault="00335F4E" w:rsidP="00335F4E">
      <w:pPr>
        <w:pBdr>
          <w:top w:val="none" w:sz="0" w:space="0" w:color="000000"/>
          <w:left w:val="none" w:sz="0" w:space="0" w:color="000000"/>
          <w:bottom w:val="none" w:sz="0" w:space="0" w:color="000000"/>
          <w:right w:val="none" w:sz="0" w:space="0" w:color="000000"/>
        </w:pBdr>
        <w:autoSpaceDN/>
        <w:adjustRightInd/>
        <w:ind w:firstLine="709"/>
        <w:jc w:val="both"/>
        <w:rPr>
          <w:rFonts w:eastAsia="Calibri"/>
          <w:color w:val="000000"/>
          <w:sz w:val="28"/>
          <w:szCs w:val="28"/>
          <w:lang w:eastAsia="en-US"/>
        </w:rPr>
      </w:pPr>
      <w:r w:rsidRPr="00C034B8">
        <w:rPr>
          <w:rFonts w:eastAsia="Calibri"/>
          <w:color w:val="000000"/>
          <w:sz w:val="28"/>
          <w:szCs w:val="28"/>
          <w:lang w:eastAsia="en-US"/>
        </w:rPr>
        <w:t xml:space="preserve">Процессная часть включает структурный элемент комплексы процессных мероприятий. </w:t>
      </w:r>
    </w:p>
    <w:p w14:paraId="18A0C419" w14:textId="77777777" w:rsidR="00335F4E" w:rsidRPr="00E011D5" w:rsidRDefault="00335F4E" w:rsidP="00335F4E">
      <w:pPr>
        <w:widowControl/>
        <w:autoSpaceDE/>
        <w:autoSpaceDN/>
        <w:adjustRightInd/>
        <w:ind w:firstLine="709"/>
        <w:jc w:val="both"/>
        <w:rPr>
          <w:rFonts w:eastAsia="Courier New"/>
          <w:sz w:val="28"/>
          <w:szCs w:val="28"/>
        </w:rPr>
      </w:pPr>
      <w:r w:rsidRPr="00E33F59">
        <w:rPr>
          <w:rFonts w:eastAsia="Courier New"/>
          <w:sz w:val="28"/>
          <w:szCs w:val="28"/>
        </w:rPr>
        <w:t xml:space="preserve">За основу формирования базовых бюджетных ассигнований </w:t>
      </w:r>
      <w:r w:rsidRPr="00E33F59">
        <w:rPr>
          <w:rFonts w:eastAsia="Courier New"/>
          <w:sz w:val="28"/>
          <w:szCs w:val="28"/>
        </w:rPr>
        <w:br/>
        <w:t xml:space="preserve">на 2025 – 2027 годы приняты расходы, утвержденные решением Думы Ханты-Мансийского </w:t>
      </w:r>
      <w:r w:rsidRPr="00E011D5">
        <w:rPr>
          <w:rFonts w:eastAsia="Courier New"/>
          <w:sz w:val="28"/>
          <w:szCs w:val="28"/>
        </w:rPr>
        <w:t xml:space="preserve">района </w:t>
      </w:r>
      <w:bookmarkStart w:id="2" w:name="_Hlk147844871"/>
      <w:r w:rsidRPr="00E011D5">
        <w:rPr>
          <w:rFonts w:eastAsia="Courier New"/>
          <w:sz w:val="28"/>
          <w:szCs w:val="28"/>
        </w:rPr>
        <w:t xml:space="preserve">от 15 декабря 2023 года № 391 </w:t>
      </w:r>
      <w:bookmarkEnd w:id="2"/>
      <w:r w:rsidRPr="00E011D5">
        <w:rPr>
          <w:rFonts w:eastAsia="Courier New"/>
          <w:sz w:val="28"/>
          <w:szCs w:val="28"/>
        </w:rPr>
        <w:t xml:space="preserve">«О бюджете Ханты-Мансийского района на 2024 год и плановый период </w:t>
      </w:r>
      <w:r w:rsidRPr="00E011D5">
        <w:rPr>
          <w:rFonts w:eastAsia="Courier New"/>
          <w:sz w:val="28"/>
          <w:szCs w:val="28"/>
        </w:rPr>
        <w:br/>
      </w:r>
      <w:r w:rsidRPr="00E011D5">
        <w:rPr>
          <w:rFonts w:eastAsia="Courier New"/>
          <w:sz w:val="28"/>
          <w:szCs w:val="28"/>
        </w:rPr>
        <w:lastRenderedPageBreak/>
        <w:t>на 2025 и 2026 годов»</w:t>
      </w:r>
      <w:r>
        <w:rPr>
          <w:rFonts w:eastAsia="Courier New"/>
          <w:sz w:val="28"/>
          <w:szCs w:val="28"/>
        </w:rPr>
        <w:t xml:space="preserve"> (далее – Решение № 391)</w:t>
      </w:r>
      <w:r w:rsidRPr="00E011D5">
        <w:rPr>
          <w:rFonts w:eastAsia="Courier New"/>
          <w:sz w:val="28"/>
          <w:szCs w:val="28"/>
        </w:rPr>
        <w:t xml:space="preserve">, без учета федеральных </w:t>
      </w:r>
      <w:r>
        <w:rPr>
          <w:rFonts w:eastAsia="Courier New"/>
          <w:sz w:val="28"/>
          <w:szCs w:val="28"/>
        </w:rPr>
        <w:br/>
      </w:r>
      <w:r w:rsidRPr="00E011D5">
        <w:rPr>
          <w:rFonts w:eastAsia="Courier New"/>
          <w:sz w:val="28"/>
          <w:szCs w:val="28"/>
        </w:rPr>
        <w:t xml:space="preserve">и региональных средств, единовременных расходных обязательств </w:t>
      </w:r>
      <w:r>
        <w:rPr>
          <w:rFonts w:eastAsia="Courier New"/>
          <w:sz w:val="28"/>
          <w:szCs w:val="28"/>
        </w:rPr>
        <w:br/>
      </w:r>
      <w:r w:rsidRPr="00E011D5">
        <w:rPr>
          <w:rFonts w:eastAsia="Courier New"/>
          <w:sz w:val="28"/>
          <w:szCs w:val="28"/>
        </w:rPr>
        <w:t>и обязательств, срок действия которых заканчивается 202</w:t>
      </w:r>
      <w:r>
        <w:rPr>
          <w:rFonts w:eastAsia="Courier New"/>
          <w:sz w:val="28"/>
          <w:szCs w:val="28"/>
        </w:rPr>
        <w:t>4</w:t>
      </w:r>
      <w:r w:rsidRPr="00E011D5">
        <w:rPr>
          <w:rFonts w:eastAsia="Courier New"/>
          <w:sz w:val="28"/>
          <w:szCs w:val="28"/>
        </w:rPr>
        <w:t xml:space="preserve"> годом. </w:t>
      </w:r>
      <w:r w:rsidRPr="0070224D">
        <w:rPr>
          <w:rFonts w:eastAsia="Courier New"/>
          <w:sz w:val="28"/>
          <w:szCs w:val="28"/>
        </w:rPr>
        <w:t>Расходы бюджета района на 2027 год рассчитаны на основе объемов бюджетных ассигнований, утвержденных Решением № 391 на 2026 год.</w:t>
      </w:r>
    </w:p>
    <w:p w14:paraId="6A8F9FF6" w14:textId="77777777" w:rsidR="00335F4E" w:rsidRPr="0093438B" w:rsidRDefault="00335F4E" w:rsidP="00335F4E">
      <w:pPr>
        <w:widowControl/>
        <w:autoSpaceDE/>
        <w:autoSpaceDN/>
        <w:adjustRightInd/>
        <w:ind w:firstLine="709"/>
        <w:jc w:val="both"/>
        <w:rPr>
          <w:rFonts w:eastAsia="Calibri"/>
          <w:color w:val="000000" w:themeColor="text1"/>
          <w:sz w:val="28"/>
          <w:szCs w:val="28"/>
          <w:lang w:eastAsia="en-US"/>
        </w:rPr>
      </w:pPr>
      <w:r w:rsidRPr="0093438B">
        <w:rPr>
          <w:rFonts w:eastAsia="Calibri"/>
          <w:color w:val="000000" w:themeColor="text1"/>
          <w:sz w:val="28"/>
          <w:szCs w:val="28"/>
          <w:lang w:eastAsia="en-US"/>
        </w:rPr>
        <w:t>Бюджетные инвестиции на 2025 – 2026 годы предварительно учитывались в объемах бюджетных ассигнований, утвержденных</w:t>
      </w:r>
      <w:r w:rsidRPr="0093438B">
        <w:rPr>
          <w:rFonts w:eastAsia="Calibri"/>
          <w:color w:val="000000" w:themeColor="text1"/>
          <w:sz w:val="28"/>
          <w:szCs w:val="28"/>
          <w:lang w:eastAsia="en-US"/>
        </w:rPr>
        <w:br/>
        <w:t xml:space="preserve">на соответствующий период Решением № 391. </w:t>
      </w:r>
    </w:p>
    <w:p w14:paraId="22F89901" w14:textId="77777777" w:rsidR="00335F4E" w:rsidRPr="0070224D" w:rsidRDefault="00335F4E" w:rsidP="00335F4E">
      <w:pPr>
        <w:widowControl/>
        <w:autoSpaceDE/>
        <w:autoSpaceDN/>
        <w:adjustRightInd/>
        <w:ind w:firstLine="709"/>
        <w:jc w:val="both"/>
        <w:rPr>
          <w:color w:val="000000" w:themeColor="text1"/>
          <w:sz w:val="28"/>
          <w:szCs w:val="28"/>
        </w:rPr>
      </w:pPr>
      <w:r w:rsidRPr="0093438B">
        <w:rPr>
          <w:color w:val="000000" w:themeColor="text1"/>
          <w:sz w:val="28"/>
          <w:szCs w:val="28"/>
        </w:rPr>
        <w:t xml:space="preserve">Бюджетные проектировки по текущим </w:t>
      </w:r>
      <w:r w:rsidRPr="0070224D">
        <w:rPr>
          <w:color w:val="000000" w:themeColor="text1"/>
          <w:sz w:val="28"/>
          <w:szCs w:val="28"/>
        </w:rPr>
        <w:t xml:space="preserve">расходам на 2027 год формируются исходя из проектировок на 2025 – 2026 годы, </w:t>
      </w:r>
      <w:r w:rsidRPr="0070224D">
        <w:rPr>
          <w:color w:val="000000" w:themeColor="text1"/>
          <w:sz w:val="28"/>
          <w:szCs w:val="28"/>
        </w:rPr>
        <w:br/>
        <w:t>за исключением бюджетных инвестиций.</w:t>
      </w:r>
    </w:p>
    <w:p w14:paraId="36127FC6" w14:textId="77777777" w:rsidR="00335F4E" w:rsidRPr="00E656DE" w:rsidRDefault="00335F4E" w:rsidP="00335F4E">
      <w:pPr>
        <w:widowControl/>
        <w:autoSpaceDE/>
        <w:autoSpaceDN/>
        <w:adjustRightInd/>
        <w:ind w:firstLine="709"/>
        <w:jc w:val="both"/>
        <w:rPr>
          <w:rFonts w:eastAsia="Calibri"/>
          <w:sz w:val="28"/>
          <w:szCs w:val="28"/>
          <w:lang w:eastAsia="en-US"/>
        </w:rPr>
      </w:pPr>
      <w:r w:rsidRPr="00E656DE">
        <w:rPr>
          <w:rFonts w:eastAsia="Calibri"/>
          <w:sz w:val="28"/>
          <w:szCs w:val="28"/>
          <w:lang w:eastAsia="en-US"/>
        </w:rPr>
        <w:t xml:space="preserve">При формировании предельных объёмов бюджетных ассигнований </w:t>
      </w:r>
      <w:r>
        <w:rPr>
          <w:rFonts w:eastAsia="Calibri"/>
          <w:sz w:val="28"/>
          <w:szCs w:val="28"/>
          <w:lang w:eastAsia="en-US"/>
        </w:rPr>
        <w:br/>
      </w:r>
      <w:r w:rsidRPr="00E656DE">
        <w:rPr>
          <w:rFonts w:eastAsia="Calibri"/>
          <w:sz w:val="28"/>
          <w:szCs w:val="28"/>
          <w:lang w:eastAsia="en-US"/>
        </w:rPr>
        <w:t>на 2025 год и плановый период 2026 и 2027 годов необходимо учесть:</w:t>
      </w:r>
    </w:p>
    <w:p w14:paraId="7EBCA28C" w14:textId="77777777" w:rsidR="00335F4E" w:rsidRPr="00265C1E" w:rsidRDefault="00335F4E" w:rsidP="00335F4E">
      <w:pPr>
        <w:widowControl/>
        <w:tabs>
          <w:tab w:val="left" w:pos="709"/>
        </w:tabs>
        <w:autoSpaceDE/>
        <w:autoSpaceDN/>
        <w:adjustRightInd/>
        <w:jc w:val="both"/>
        <w:rPr>
          <w:rFonts w:eastAsia="Calibri"/>
          <w:sz w:val="28"/>
          <w:szCs w:val="28"/>
          <w:lang w:eastAsia="en-US"/>
        </w:rPr>
      </w:pPr>
      <w:r w:rsidRPr="00265C1E">
        <w:rPr>
          <w:rFonts w:eastAsia="Calibri"/>
          <w:sz w:val="28"/>
          <w:szCs w:val="28"/>
          <w:lang w:eastAsia="en-US"/>
        </w:rPr>
        <w:tab/>
        <w:t xml:space="preserve">изменение базы для начисления страховых взносов </w:t>
      </w:r>
      <w:r w:rsidRPr="00265C1E">
        <w:rPr>
          <w:rFonts w:eastAsia="Calibri"/>
          <w:sz w:val="28"/>
          <w:szCs w:val="28"/>
          <w:lang w:eastAsia="en-US"/>
        </w:rPr>
        <w:br/>
        <w:t>в государственные внебюджетные фонды;</w:t>
      </w:r>
    </w:p>
    <w:p w14:paraId="25B4C9F9" w14:textId="77777777" w:rsidR="00335F4E" w:rsidRPr="00265C1E" w:rsidRDefault="00335F4E" w:rsidP="00335F4E">
      <w:pPr>
        <w:widowControl/>
        <w:autoSpaceDE/>
        <w:autoSpaceDN/>
        <w:adjustRightInd/>
        <w:ind w:firstLine="709"/>
        <w:jc w:val="both"/>
        <w:rPr>
          <w:sz w:val="28"/>
          <w:szCs w:val="28"/>
        </w:rPr>
      </w:pPr>
      <w:r w:rsidRPr="00265C1E">
        <w:rPr>
          <w:sz w:val="28"/>
          <w:szCs w:val="28"/>
        </w:rPr>
        <w:t>ввод объектов в эксплуатацию;</w:t>
      </w:r>
    </w:p>
    <w:p w14:paraId="23B52BB4" w14:textId="77777777" w:rsidR="00335F4E" w:rsidRPr="00F81F61" w:rsidRDefault="00335F4E" w:rsidP="00335F4E">
      <w:pPr>
        <w:widowControl/>
        <w:autoSpaceDE/>
        <w:autoSpaceDN/>
        <w:adjustRightInd/>
        <w:ind w:firstLine="709"/>
        <w:jc w:val="both"/>
        <w:rPr>
          <w:color w:val="000000" w:themeColor="text1"/>
          <w:sz w:val="28"/>
          <w:szCs w:val="28"/>
        </w:rPr>
      </w:pPr>
      <w:r w:rsidRPr="00D51736">
        <w:rPr>
          <w:rFonts w:eastAsia="TimesNewRoman"/>
          <w:sz w:val="28"/>
          <w:szCs w:val="28"/>
        </w:rPr>
        <w:t xml:space="preserve">индексация с 1 октября 2025 года на 4% фонда оплаты труда работников </w:t>
      </w:r>
      <w:r>
        <w:rPr>
          <w:rFonts w:eastAsia="TimesNewRoman"/>
          <w:sz w:val="28"/>
          <w:szCs w:val="28"/>
        </w:rPr>
        <w:t>муниципальных</w:t>
      </w:r>
      <w:r w:rsidRPr="00D51736">
        <w:rPr>
          <w:rFonts w:eastAsia="TimesNewRoman"/>
          <w:sz w:val="28"/>
          <w:szCs w:val="28"/>
        </w:rPr>
        <w:t xml:space="preserve"> учреждений, не учтенных в </w:t>
      </w:r>
      <w:r>
        <w:rPr>
          <w:rFonts w:eastAsia="TimesNewRoman"/>
          <w:sz w:val="28"/>
          <w:szCs w:val="28"/>
        </w:rPr>
        <w:t>У</w:t>
      </w:r>
      <w:r w:rsidRPr="00D51736">
        <w:rPr>
          <w:rFonts w:eastAsia="TimesNewRoman"/>
          <w:sz w:val="28"/>
          <w:szCs w:val="28"/>
        </w:rPr>
        <w:t xml:space="preserve">казах № 597, </w:t>
      </w:r>
      <w:r>
        <w:rPr>
          <w:rFonts w:eastAsia="TimesNewRoman"/>
          <w:sz w:val="28"/>
          <w:szCs w:val="28"/>
        </w:rPr>
        <w:br/>
      </w:r>
      <w:r w:rsidRPr="00D51736">
        <w:rPr>
          <w:rFonts w:eastAsia="TimesNewRoman"/>
          <w:sz w:val="28"/>
          <w:szCs w:val="28"/>
        </w:rPr>
        <w:t xml:space="preserve">№ 761, № 1688 и работников органов </w:t>
      </w:r>
      <w:r>
        <w:rPr>
          <w:rFonts w:eastAsia="TimesNewRoman"/>
          <w:sz w:val="28"/>
          <w:szCs w:val="28"/>
        </w:rPr>
        <w:t xml:space="preserve">местного самоуправления </w:t>
      </w:r>
      <w:r w:rsidRPr="00F81F61">
        <w:rPr>
          <w:rFonts w:eastAsia="TimesNewRoman"/>
          <w:color w:val="000000" w:themeColor="text1"/>
          <w:sz w:val="28"/>
          <w:szCs w:val="28"/>
        </w:rPr>
        <w:t>района</w:t>
      </w:r>
      <w:r>
        <w:rPr>
          <w:rFonts w:eastAsia="TimesNewRoman"/>
          <w:color w:val="000000" w:themeColor="text1"/>
          <w:sz w:val="28"/>
          <w:szCs w:val="28"/>
        </w:rPr>
        <w:t>.</w:t>
      </w:r>
    </w:p>
    <w:p w14:paraId="785A4E7C" w14:textId="77777777" w:rsidR="00335F4E" w:rsidRPr="00B23335" w:rsidRDefault="00335F4E" w:rsidP="00335F4E">
      <w:pPr>
        <w:widowControl/>
        <w:autoSpaceDE/>
        <w:autoSpaceDN/>
        <w:adjustRightInd/>
        <w:ind w:firstLine="709"/>
        <w:jc w:val="both"/>
        <w:rPr>
          <w:sz w:val="28"/>
          <w:szCs w:val="28"/>
        </w:rPr>
      </w:pPr>
      <w:r w:rsidRPr="00F81F61">
        <w:rPr>
          <w:color w:val="000000" w:themeColor="text1"/>
          <w:sz w:val="28"/>
          <w:szCs w:val="28"/>
        </w:rPr>
        <w:t xml:space="preserve">В сфере развития инвестиционной деятельности бюджетная политика </w:t>
      </w:r>
      <w:r w:rsidRPr="00B23335">
        <w:rPr>
          <w:sz w:val="28"/>
          <w:szCs w:val="28"/>
        </w:rPr>
        <w:t xml:space="preserve">района на трехлетнюю перспективу будет ориентирована на обеспечение ускоренного ввода в эксплуатацию объектов капитального строительства муниципальной собственности с высокой степенью готовности </w:t>
      </w:r>
      <w:r>
        <w:rPr>
          <w:sz w:val="28"/>
          <w:szCs w:val="28"/>
        </w:rPr>
        <w:br/>
      </w:r>
      <w:r w:rsidRPr="00B23335">
        <w:rPr>
          <w:sz w:val="28"/>
          <w:szCs w:val="28"/>
        </w:rPr>
        <w:t xml:space="preserve">и недопущения увеличения объемов незавершенного </w:t>
      </w:r>
      <w:r w:rsidRPr="0082623B">
        <w:rPr>
          <w:sz w:val="28"/>
          <w:szCs w:val="28"/>
        </w:rPr>
        <w:t xml:space="preserve">строительства, создание объектов культуры, транспорта и коммунальной инфраструктуры, стимулирование и привлечение инвесторов для реализации проектов </w:t>
      </w:r>
      <w:r>
        <w:rPr>
          <w:sz w:val="28"/>
          <w:szCs w:val="28"/>
        </w:rPr>
        <w:br/>
      </w:r>
      <w:r w:rsidRPr="0082623B">
        <w:rPr>
          <w:sz w:val="28"/>
          <w:szCs w:val="28"/>
        </w:rPr>
        <w:t xml:space="preserve">на </w:t>
      </w:r>
      <w:r w:rsidRPr="00B23335">
        <w:rPr>
          <w:sz w:val="28"/>
          <w:szCs w:val="28"/>
        </w:rPr>
        <w:t>основе концессионных соглашений.</w:t>
      </w:r>
    </w:p>
    <w:p w14:paraId="3B81F0CB" w14:textId="77777777" w:rsidR="00335F4E" w:rsidRPr="00740B31" w:rsidRDefault="00335F4E" w:rsidP="00335F4E">
      <w:pPr>
        <w:widowControl/>
        <w:autoSpaceDE/>
        <w:autoSpaceDN/>
        <w:adjustRightInd/>
        <w:ind w:firstLine="709"/>
        <w:jc w:val="both"/>
        <w:rPr>
          <w:sz w:val="28"/>
          <w:szCs w:val="28"/>
        </w:rPr>
      </w:pPr>
      <w:r w:rsidRPr="00142869">
        <w:rPr>
          <w:sz w:val="28"/>
          <w:szCs w:val="28"/>
        </w:rPr>
        <w:t xml:space="preserve">В сфере имущественных отношений для </w:t>
      </w:r>
      <w:r w:rsidRPr="00142869">
        <w:rPr>
          <w:sz w:val="28"/>
        </w:rPr>
        <w:t xml:space="preserve">повышения результативности управления муниципальным имуществом планируется продолжить реализацию мероприятий по формированию оптимального состава муниципального имущества </w:t>
      </w:r>
      <w:r w:rsidRPr="00740B31">
        <w:rPr>
          <w:sz w:val="28"/>
        </w:rPr>
        <w:t xml:space="preserve">района, необходимого для реализации функций и приоритетов социально-экономического развития </w:t>
      </w:r>
      <w:r w:rsidRPr="00740B31">
        <w:rPr>
          <w:sz w:val="28"/>
        </w:rPr>
        <w:br/>
        <w:t>Ханты-Мансийского района,</w:t>
      </w:r>
      <w:r w:rsidRPr="00740B31">
        <w:rPr>
          <w:rFonts w:ascii="Arial Narrow" w:hAnsi="Arial Narrow"/>
          <w:sz w:val="28"/>
        </w:rPr>
        <w:t xml:space="preserve"> </w:t>
      </w:r>
      <w:r w:rsidRPr="00740B31">
        <w:rPr>
          <w:sz w:val="28"/>
          <w:szCs w:val="28"/>
        </w:rPr>
        <w:t xml:space="preserve">в целях снижения бюджетных расходов </w:t>
      </w:r>
      <w:r>
        <w:rPr>
          <w:sz w:val="28"/>
          <w:szCs w:val="28"/>
        </w:rPr>
        <w:br/>
      </w:r>
      <w:r w:rsidRPr="00740B31">
        <w:rPr>
          <w:sz w:val="28"/>
          <w:szCs w:val="28"/>
        </w:rPr>
        <w:t xml:space="preserve">на финансирование мероприятий «Содержание имущества муниципальной казны», «Ремонт объектов муниципальной собственности», реализуемых </w:t>
      </w:r>
      <w:r>
        <w:rPr>
          <w:sz w:val="28"/>
          <w:szCs w:val="28"/>
        </w:rPr>
        <w:br/>
      </w:r>
      <w:r w:rsidRPr="00740B31">
        <w:rPr>
          <w:sz w:val="28"/>
          <w:szCs w:val="28"/>
        </w:rPr>
        <w:t>в рамках муниципальной программы «Формирование и развитие муниципального имущества Ханты-Мансийского района».</w:t>
      </w:r>
    </w:p>
    <w:p w14:paraId="02FF7E6E" w14:textId="77777777" w:rsidR="00335F4E" w:rsidRPr="00652E26" w:rsidRDefault="00335F4E" w:rsidP="00335F4E">
      <w:pPr>
        <w:widowControl/>
        <w:ind w:firstLine="709"/>
        <w:contextualSpacing/>
        <w:jc w:val="both"/>
        <w:rPr>
          <w:sz w:val="28"/>
          <w:szCs w:val="28"/>
        </w:rPr>
      </w:pPr>
      <w:r w:rsidRPr="008240D2">
        <w:rPr>
          <w:rFonts w:eastAsia="Courier New"/>
          <w:sz w:val="28"/>
          <w:szCs w:val="28"/>
        </w:rPr>
        <w:t xml:space="preserve">В рамках мероприятий по определению оптимального состава муниципального имущества департаментом имущественных и земельных отношений Администрации Ханты-Мансийского района будет продолжена работа по </w:t>
      </w:r>
      <w:r w:rsidRPr="008240D2">
        <w:rPr>
          <w:sz w:val="28"/>
          <w:szCs w:val="28"/>
        </w:rPr>
        <w:t xml:space="preserve">выявлению неиспользуемого (неэффективно используемого), непрофильного муниципального имущества района, не предназначенного для исполнения органами местного самоуправления </w:t>
      </w:r>
      <w:r w:rsidRPr="0038077A">
        <w:rPr>
          <w:sz w:val="28"/>
          <w:szCs w:val="28"/>
        </w:rPr>
        <w:t xml:space="preserve">района полномочий </w:t>
      </w:r>
      <w:r w:rsidRPr="0038077A">
        <w:rPr>
          <w:sz w:val="28"/>
          <w:szCs w:val="28"/>
        </w:rPr>
        <w:br/>
        <w:t xml:space="preserve">по решению вопросов местного значения в соответствии с Федеральным </w:t>
      </w:r>
      <w:r w:rsidRPr="0038077A">
        <w:rPr>
          <w:sz w:val="28"/>
          <w:szCs w:val="28"/>
        </w:rPr>
        <w:lastRenderedPageBreak/>
        <w:t xml:space="preserve">законом от 6 октября 2003 года № 131-ФЗ «Об общих принципах организации местного самоуправления в Российской Федерации», в целях дальнейшего принятия управленческих решений по его использованию </w:t>
      </w:r>
      <w:r w:rsidRPr="0038077A">
        <w:rPr>
          <w:sz w:val="28"/>
          <w:szCs w:val="28"/>
        </w:rPr>
        <w:br/>
        <w:t xml:space="preserve">по </w:t>
      </w:r>
      <w:r w:rsidRPr="00652E26">
        <w:rPr>
          <w:sz w:val="28"/>
          <w:szCs w:val="28"/>
        </w:rPr>
        <w:t>следующим направлениям:</w:t>
      </w:r>
    </w:p>
    <w:p w14:paraId="1EA1FDE8" w14:textId="77777777" w:rsidR="00335F4E" w:rsidRPr="00652E26" w:rsidRDefault="00335F4E" w:rsidP="00335F4E">
      <w:pPr>
        <w:widowControl/>
        <w:ind w:firstLine="709"/>
        <w:contextualSpacing/>
        <w:jc w:val="both"/>
        <w:rPr>
          <w:sz w:val="28"/>
          <w:szCs w:val="28"/>
        </w:rPr>
      </w:pPr>
      <w:r w:rsidRPr="00652E26">
        <w:rPr>
          <w:sz w:val="28"/>
          <w:szCs w:val="28"/>
        </w:rPr>
        <w:t xml:space="preserve">включения в прогнозный план приватизации муниципального имущества района на очередной финансовый год и плановый период; </w:t>
      </w:r>
    </w:p>
    <w:p w14:paraId="47966CBF" w14:textId="77777777" w:rsidR="00335F4E" w:rsidRPr="00652E26" w:rsidRDefault="00335F4E" w:rsidP="00335F4E">
      <w:pPr>
        <w:widowControl/>
        <w:ind w:firstLine="709"/>
        <w:contextualSpacing/>
        <w:jc w:val="both"/>
        <w:rPr>
          <w:sz w:val="28"/>
          <w:szCs w:val="28"/>
        </w:rPr>
      </w:pPr>
      <w:r w:rsidRPr="00652E26">
        <w:rPr>
          <w:sz w:val="28"/>
          <w:szCs w:val="28"/>
        </w:rPr>
        <w:t>перепрофилирования (изменения назначения) для последующего закрепления за муниципальными учреждениями и предприятиями в рамках исполнения соответствующих полномочий;</w:t>
      </w:r>
    </w:p>
    <w:p w14:paraId="70D6C675" w14:textId="77777777" w:rsidR="00335F4E" w:rsidRPr="00652E26" w:rsidRDefault="00335F4E" w:rsidP="00335F4E">
      <w:pPr>
        <w:widowControl/>
        <w:ind w:firstLine="709"/>
        <w:contextualSpacing/>
        <w:jc w:val="both"/>
        <w:rPr>
          <w:sz w:val="28"/>
          <w:szCs w:val="28"/>
        </w:rPr>
      </w:pPr>
      <w:r w:rsidRPr="00652E26">
        <w:rPr>
          <w:sz w:val="28"/>
          <w:szCs w:val="28"/>
        </w:rPr>
        <w:t>увеличению имущественного фонда, предназначенного для оказания имущественной поддержки субъектам малого и среднего предпринимательства, социально ориентированным некоммерческим организациям в целях расширения муниципальных мер поддержки указанным категориям хозяйствующих субъектов, в том числе в рамках реализации регионального проекта «Малое и среднее предпринимательство и поддержка индивидуальной предпринимательской инициативы».</w:t>
      </w:r>
    </w:p>
    <w:p w14:paraId="7A8865FE" w14:textId="77777777" w:rsidR="00335F4E" w:rsidRPr="008C4291" w:rsidRDefault="00335F4E" w:rsidP="00335F4E">
      <w:pPr>
        <w:widowControl/>
        <w:ind w:firstLine="709"/>
        <w:contextualSpacing/>
        <w:jc w:val="both"/>
        <w:rPr>
          <w:sz w:val="28"/>
          <w:szCs w:val="28"/>
        </w:rPr>
      </w:pPr>
      <w:r w:rsidRPr="008C4291">
        <w:rPr>
          <w:sz w:val="28"/>
          <w:szCs w:val="28"/>
        </w:rPr>
        <w:t xml:space="preserve">В сфере жилищных отношений в целях обеспечения доступным </w:t>
      </w:r>
      <w:r w:rsidRPr="008C4291">
        <w:rPr>
          <w:sz w:val="28"/>
          <w:szCs w:val="28"/>
        </w:rPr>
        <w:br/>
        <w:t>и комфортным жильем жителей района в период с 2025 по 2027 годы востребованными направлениями остаются:</w:t>
      </w:r>
    </w:p>
    <w:p w14:paraId="5DBDCC44" w14:textId="77777777" w:rsidR="00335F4E" w:rsidRPr="008C4291" w:rsidRDefault="00335F4E" w:rsidP="00335F4E">
      <w:pPr>
        <w:widowControl/>
        <w:ind w:firstLine="709"/>
        <w:contextualSpacing/>
        <w:jc w:val="both"/>
        <w:rPr>
          <w:sz w:val="28"/>
          <w:szCs w:val="28"/>
        </w:rPr>
      </w:pPr>
      <w:r w:rsidRPr="00E877D9">
        <w:rPr>
          <w:sz w:val="28"/>
          <w:szCs w:val="28"/>
        </w:rPr>
        <w:t xml:space="preserve">переселение граждан из аварийного жилья. На решение указанного вопроса направлена новая адресная программа </w:t>
      </w:r>
      <w:r>
        <w:rPr>
          <w:sz w:val="28"/>
          <w:szCs w:val="28"/>
        </w:rPr>
        <w:t xml:space="preserve">Ханты-Мансийского автономного </w:t>
      </w:r>
      <w:r w:rsidRPr="00E877D9">
        <w:rPr>
          <w:sz w:val="28"/>
          <w:szCs w:val="28"/>
        </w:rPr>
        <w:t>округа</w:t>
      </w:r>
      <w:r>
        <w:rPr>
          <w:sz w:val="28"/>
          <w:szCs w:val="28"/>
        </w:rPr>
        <w:t xml:space="preserve"> – Югры </w:t>
      </w:r>
      <w:r w:rsidRPr="00E877D9">
        <w:rPr>
          <w:sz w:val="28"/>
          <w:szCs w:val="28"/>
        </w:rPr>
        <w:t xml:space="preserve">с периодом реализации до 2030 года </w:t>
      </w:r>
      <w:r>
        <w:rPr>
          <w:sz w:val="28"/>
          <w:szCs w:val="28"/>
        </w:rPr>
        <w:br/>
      </w:r>
      <w:r w:rsidRPr="00E877D9">
        <w:rPr>
          <w:sz w:val="28"/>
          <w:szCs w:val="28"/>
        </w:rPr>
        <w:t>по переселению граждан из аварийного жилищного фонда, признанного таковым с 1 января 2017 года до 1 января 2022 года</w:t>
      </w:r>
      <w:r w:rsidRPr="008C4291">
        <w:rPr>
          <w:sz w:val="28"/>
          <w:szCs w:val="28"/>
        </w:rPr>
        <w:t xml:space="preserve">; </w:t>
      </w:r>
    </w:p>
    <w:p w14:paraId="55522471" w14:textId="77777777" w:rsidR="00335F4E" w:rsidRPr="008C4291" w:rsidRDefault="00335F4E" w:rsidP="00335F4E">
      <w:pPr>
        <w:widowControl/>
        <w:ind w:firstLine="709"/>
        <w:contextualSpacing/>
        <w:jc w:val="both"/>
        <w:rPr>
          <w:sz w:val="28"/>
          <w:szCs w:val="28"/>
        </w:rPr>
      </w:pPr>
      <w:r w:rsidRPr="001646DC">
        <w:rPr>
          <w:sz w:val="28"/>
          <w:szCs w:val="28"/>
        </w:rPr>
        <w:t xml:space="preserve">поддержка отдельных категорий граждан, нуждающихся в улучшении жилищных условий, в том числе участников специальной военной операции и членов их семей, путем предоставления социальных выплат </w:t>
      </w:r>
      <w:r>
        <w:rPr>
          <w:sz w:val="28"/>
          <w:szCs w:val="28"/>
        </w:rPr>
        <w:br/>
      </w:r>
      <w:r w:rsidRPr="001646DC">
        <w:rPr>
          <w:sz w:val="28"/>
          <w:szCs w:val="28"/>
        </w:rPr>
        <w:t>на приобретение (строительство) жилья</w:t>
      </w:r>
      <w:r>
        <w:rPr>
          <w:sz w:val="28"/>
          <w:szCs w:val="28"/>
        </w:rPr>
        <w:t>;</w:t>
      </w:r>
    </w:p>
    <w:p w14:paraId="4B4CF7CA" w14:textId="77777777" w:rsidR="00335F4E" w:rsidRDefault="00335F4E" w:rsidP="00335F4E">
      <w:pPr>
        <w:widowControl/>
        <w:ind w:firstLine="709"/>
        <w:contextualSpacing/>
        <w:jc w:val="both"/>
        <w:rPr>
          <w:sz w:val="28"/>
          <w:szCs w:val="28"/>
        </w:rPr>
      </w:pPr>
      <w:r w:rsidRPr="001646DC">
        <w:rPr>
          <w:sz w:val="28"/>
          <w:szCs w:val="28"/>
        </w:rPr>
        <w:t xml:space="preserve">сокращение очередности малоимущих граждан, нуждающихся </w:t>
      </w:r>
      <w:r>
        <w:rPr>
          <w:sz w:val="28"/>
          <w:szCs w:val="28"/>
        </w:rPr>
        <w:br/>
      </w:r>
      <w:r w:rsidRPr="001646DC">
        <w:rPr>
          <w:sz w:val="28"/>
          <w:szCs w:val="28"/>
        </w:rPr>
        <w:t xml:space="preserve">в улучшении жилищных условий. </w:t>
      </w:r>
    </w:p>
    <w:p w14:paraId="62CADA12" w14:textId="77777777" w:rsidR="00335F4E" w:rsidRDefault="00335F4E" w:rsidP="00335F4E">
      <w:pPr>
        <w:widowControl/>
        <w:ind w:firstLine="709"/>
        <w:contextualSpacing/>
        <w:jc w:val="both"/>
        <w:rPr>
          <w:sz w:val="28"/>
          <w:szCs w:val="28"/>
        </w:rPr>
      </w:pPr>
      <w:r w:rsidRPr="001646DC">
        <w:rPr>
          <w:sz w:val="28"/>
          <w:szCs w:val="28"/>
        </w:rPr>
        <w:t xml:space="preserve">Для достижения указанных направлений в населенных пунктах района осуществляется строительство жилых домов, что позволит решить проблему нехватки жилых помещений для нуждающихся категорий граждан, в том числе, проживающих в аварийном жилье. </w:t>
      </w:r>
    </w:p>
    <w:p w14:paraId="1B1CCEA4" w14:textId="77777777" w:rsidR="00335F4E" w:rsidRPr="008C4291" w:rsidRDefault="00335F4E" w:rsidP="00335F4E">
      <w:pPr>
        <w:widowControl/>
        <w:ind w:firstLine="709"/>
        <w:contextualSpacing/>
        <w:jc w:val="both"/>
        <w:rPr>
          <w:sz w:val="28"/>
          <w:szCs w:val="28"/>
        </w:rPr>
      </w:pPr>
      <w:r w:rsidRPr="001646DC">
        <w:rPr>
          <w:sz w:val="28"/>
          <w:szCs w:val="28"/>
        </w:rPr>
        <w:t>Расселение аварийного жилья, в свою очередь, позволит осуществить его снос и провести оптимизацию освобождаемых земельных участков, что напрямую влияет на развитие отрасли жилищного строительства в районе</w:t>
      </w:r>
      <w:r w:rsidRPr="008C4291">
        <w:rPr>
          <w:sz w:val="28"/>
          <w:szCs w:val="28"/>
        </w:rPr>
        <w:t>.</w:t>
      </w:r>
    </w:p>
    <w:p w14:paraId="3B3024D9" w14:textId="77777777" w:rsidR="00335F4E" w:rsidRPr="00361F76" w:rsidRDefault="00335F4E" w:rsidP="00335F4E">
      <w:pPr>
        <w:widowControl/>
        <w:autoSpaceDE/>
        <w:autoSpaceDN/>
        <w:adjustRightInd/>
        <w:ind w:firstLine="709"/>
        <w:jc w:val="both"/>
        <w:rPr>
          <w:sz w:val="28"/>
          <w:szCs w:val="28"/>
        </w:rPr>
      </w:pPr>
      <w:r w:rsidRPr="00361F76">
        <w:rPr>
          <w:sz w:val="28"/>
          <w:szCs w:val="28"/>
        </w:rPr>
        <w:t xml:space="preserve">В сфере земельных отношений будет продолжена работа </w:t>
      </w:r>
      <w:r w:rsidRPr="00361F76">
        <w:rPr>
          <w:sz w:val="28"/>
          <w:szCs w:val="28"/>
        </w:rPr>
        <w:br/>
        <w:t xml:space="preserve">по повышению эффективности использования земельных ресурсов </w:t>
      </w:r>
      <w:r w:rsidRPr="00361F76">
        <w:rPr>
          <w:sz w:val="28"/>
          <w:szCs w:val="28"/>
        </w:rPr>
        <w:br/>
        <w:t xml:space="preserve">района, обеспечению гарантий прав граждан льготных категорий </w:t>
      </w:r>
      <w:r w:rsidRPr="00361F76">
        <w:rPr>
          <w:sz w:val="28"/>
          <w:szCs w:val="28"/>
        </w:rPr>
        <w:br/>
        <w:t xml:space="preserve">на получение земельных участков в собственность бесплатно, </w:t>
      </w:r>
      <w:r w:rsidRPr="00361F76">
        <w:rPr>
          <w:sz w:val="28"/>
          <w:szCs w:val="28"/>
        </w:rPr>
        <w:br/>
        <w:t>а также увеличению доходной базы бюджета района за счет арендных платежей и продажи земельных участков.</w:t>
      </w:r>
    </w:p>
    <w:p w14:paraId="4102664F" w14:textId="77777777" w:rsidR="00335F4E" w:rsidRPr="009F5C58" w:rsidRDefault="00335F4E" w:rsidP="00335F4E">
      <w:pPr>
        <w:widowControl/>
        <w:autoSpaceDE/>
        <w:autoSpaceDN/>
        <w:adjustRightInd/>
        <w:ind w:firstLine="709"/>
        <w:jc w:val="both"/>
        <w:rPr>
          <w:sz w:val="28"/>
          <w:szCs w:val="28"/>
        </w:rPr>
      </w:pPr>
      <w:r w:rsidRPr="0027178F">
        <w:rPr>
          <w:sz w:val="28"/>
          <w:szCs w:val="28"/>
        </w:rPr>
        <w:lastRenderedPageBreak/>
        <w:t xml:space="preserve">Достижение указанных целей планируется за счет реализации мероприятий муниципальной программы «Формирование и развитие муниципального имущества Ханты-Мансийского района», в рамках которых будет продолжено проведение кадастровых работ </w:t>
      </w:r>
      <w:r w:rsidRPr="0027178F">
        <w:rPr>
          <w:sz w:val="28"/>
          <w:szCs w:val="28"/>
        </w:rPr>
        <w:br/>
        <w:t xml:space="preserve">по формированию и межеванию земельных участков на межселенной территорий и в населенных пунктах района; кадастровых работ (межеванию) земельных участков для содействия в оформлении </w:t>
      </w:r>
      <w:r w:rsidRPr="0027178F">
        <w:rPr>
          <w:sz w:val="28"/>
          <w:szCs w:val="28"/>
        </w:rPr>
        <w:br/>
        <w:t xml:space="preserve">в упрощенном порядке прав граждан на земельные участки; работа </w:t>
      </w:r>
      <w:r w:rsidRPr="0027178F">
        <w:rPr>
          <w:sz w:val="28"/>
          <w:szCs w:val="28"/>
        </w:rPr>
        <w:br/>
        <w:t xml:space="preserve">по оценке </w:t>
      </w:r>
      <w:r w:rsidRPr="009F5C58">
        <w:rPr>
          <w:sz w:val="28"/>
          <w:szCs w:val="28"/>
        </w:rPr>
        <w:t xml:space="preserve">земельных участков для проведения аукционов в целях жилищного, промышленного строительства и целей несвязанных </w:t>
      </w:r>
      <w:r w:rsidRPr="009F5C58">
        <w:rPr>
          <w:sz w:val="28"/>
          <w:szCs w:val="28"/>
        </w:rPr>
        <w:br/>
        <w:t>со строительством.</w:t>
      </w:r>
    </w:p>
    <w:p w14:paraId="141BB77F" w14:textId="77777777" w:rsidR="00335F4E" w:rsidRPr="009F5C58" w:rsidRDefault="00335F4E" w:rsidP="00335F4E">
      <w:pPr>
        <w:widowControl/>
        <w:autoSpaceDE/>
        <w:autoSpaceDN/>
        <w:adjustRightInd/>
        <w:ind w:firstLine="709"/>
        <w:jc w:val="both"/>
        <w:rPr>
          <w:sz w:val="28"/>
          <w:szCs w:val="28"/>
        </w:rPr>
      </w:pPr>
      <w:r w:rsidRPr="009F5C58">
        <w:rPr>
          <w:sz w:val="28"/>
          <w:szCs w:val="28"/>
        </w:rPr>
        <w:t>Также ключевым направлением будет являться качественное администрирование неналоговых доходов, в том числе за счет проведения своевременной претензионно-исковой работы при наличии задолженности.</w:t>
      </w:r>
    </w:p>
    <w:p w14:paraId="065B51F7" w14:textId="77777777" w:rsidR="00335F4E" w:rsidRPr="007676DD" w:rsidRDefault="00335F4E" w:rsidP="00335F4E">
      <w:pPr>
        <w:widowControl/>
        <w:autoSpaceDE/>
        <w:autoSpaceDN/>
        <w:adjustRightInd/>
        <w:ind w:firstLine="709"/>
        <w:jc w:val="both"/>
        <w:rPr>
          <w:sz w:val="28"/>
          <w:szCs w:val="28"/>
        </w:rPr>
      </w:pPr>
      <w:r w:rsidRPr="009F5C58">
        <w:rPr>
          <w:sz w:val="28"/>
          <w:szCs w:val="28"/>
        </w:rPr>
        <w:t xml:space="preserve">Указанные мероприятия (в том числе и мероприятия </w:t>
      </w:r>
      <w:r w:rsidRPr="009F5C58">
        <w:rPr>
          <w:sz w:val="28"/>
          <w:szCs w:val="28"/>
        </w:rPr>
        <w:br/>
        <w:t xml:space="preserve">по направлениям имущественных </w:t>
      </w:r>
      <w:r w:rsidRPr="007676DD">
        <w:rPr>
          <w:sz w:val="28"/>
          <w:szCs w:val="28"/>
        </w:rPr>
        <w:t>и жилищных отношений) позволят:</w:t>
      </w:r>
    </w:p>
    <w:p w14:paraId="78642780" w14:textId="77777777" w:rsidR="00335F4E" w:rsidRPr="007676DD" w:rsidRDefault="00335F4E" w:rsidP="00335F4E">
      <w:pPr>
        <w:widowControl/>
        <w:autoSpaceDE/>
        <w:autoSpaceDN/>
        <w:adjustRightInd/>
        <w:ind w:firstLine="709"/>
        <w:jc w:val="both"/>
        <w:rPr>
          <w:sz w:val="28"/>
          <w:szCs w:val="28"/>
        </w:rPr>
      </w:pPr>
      <w:r w:rsidRPr="007676DD">
        <w:rPr>
          <w:sz w:val="28"/>
          <w:szCs w:val="28"/>
        </w:rPr>
        <w:t xml:space="preserve">расширить доходную базу бюджета района; </w:t>
      </w:r>
    </w:p>
    <w:p w14:paraId="354C513D" w14:textId="77777777" w:rsidR="00335F4E" w:rsidRPr="007676DD" w:rsidRDefault="00335F4E" w:rsidP="00335F4E">
      <w:pPr>
        <w:widowControl/>
        <w:autoSpaceDE/>
        <w:autoSpaceDN/>
        <w:adjustRightInd/>
        <w:ind w:firstLine="709"/>
        <w:jc w:val="both"/>
        <w:rPr>
          <w:sz w:val="28"/>
          <w:szCs w:val="28"/>
        </w:rPr>
      </w:pPr>
      <w:r w:rsidRPr="007676DD">
        <w:rPr>
          <w:sz w:val="28"/>
          <w:szCs w:val="28"/>
        </w:rPr>
        <w:t>поддержать инвестиционную привлекательность района;</w:t>
      </w:r>
    </w:p>
    <w:p w14:paraId="4BD54ED3" w14:textId="77777777" w:rsidR="00335F4E" w:rsidRPr="007676DD" w:rsidRDefault="00335F4E" w:rsidP="00335F4E">
      <w:pPr>
        <w:widowControl/>
        <w:autoSpaceDE/>
        <w:autoSpaceDN/>
        <w:adjustRightInd/>
        <w:ind w:firstLine="709"/>
        <w:jc w:val="both"/>
        <w:rPr>
          <w:sz w:val="28"/>
          <w:szCs w:val="28"/>
        </w:rPr>
      </w:pPr>
      <w:r w:rsidRPr="007676DD">
        <w:rPr>
          <w:sz w:val="28"/>
          <w:szCs w:val="28"/>
        </w:rPr>
        <w:t>повысить предпринимательскую и социальную активность района.</w:t>
      </w:r>
    </w:p>
    <w:p w14:paraId="513DE14C" w14:textId="77777777" w:rsidR="00335F4E" w:rsidRPr="008F4A21" w:rsidRDefault="00335F4E" w:rsidP="00335F4E">
      <w:pPr>
        <w:widowControl/>
        <w:shd w:val="clear" w:color="auto" w:fill="FFFFFF"/>
        <w:autoSpaceDE/>
        <w:autoSpaceDN/>
        <w:adjustRightInd/>
        <w:ind w:firstLine="709"/>
        <w:jc w:val="both"/>
        <w:outlineLvl w:val="2"/>
        <w:rPr>
          <w:sz w:val="28"/>
          <w:szCs w:val="28"/>
        </w:rPr>
      </w:pPr>
      <w:r w:rsidRPr="00B5558C">
        <w:rPr>
          <w:sz w:val="28"/>
          <w:szCs w:val="28"/>
        </w:rPr>
        <w:t xml:space="preserve">В сфере жилищно-коммунального хозяйства в 2025 – 2027 годах будет продолжена реализация комплекса мер, направленных на повышение качества условий проживания и коммунального обслуживания населения </w:t>
      </w:r>
      <w:r w:rsidRPr="00B5558C">
        <w:rPr>
          <w:sz w:val="28"/>
          <w:szCs w:val="28"/>
        </w:rPr>
        <w:br/>
        <w:t>в районе. Продолжится реализация мероприятий по строительству водоочистных и канализационных очистных сооружений</w:t>
      </w:r>
      <w:r>
        <w:rPr>
          <w:sz w:val="28"/>
          <w:szCs w:val="28"/>
        </w:rPr>
        <w:t>.</w:t>
      </w:r>
    </w:p>
    <w:p w14:paraId="4DF908FC" w14:textId="77777777" w:rsidR="00335F4E" w:rsidRPr="008F4A21" w:rsidRDefault="00335F4E" w:rsidP="00335F4E">
      <w:pPr>
        <w:widowControl/>
        <w:shd w:val="clear" w:color="auto" w:fill="FFFFFF"/>
        <w:autoSpaceDE/>
        <w:autoSpaceDN/>
        <w:adjustRightInd/>
        <w:ind w:firstLine="709"/>
        <w:jc w:val="both"/>
        <w:outlineLvl w:val="2"/>
        <w:rPr>
          <w:sz w:val="28"/>
          <w:szCs w:val="28"/>
        </w:rPr>
      </w:pPr>
      <w:r w:rsidRPr="008F4A21">
        <w:rPr>
          <w:sz w:val="28"/>
          <w:szCs w:val="28"/>
        </w:rPr>
        <w:t xml:space="preserve">Для снижения негативного воздействия на окружающую среду отходов производства и потребления, а также в целях развития </w:t>
      </w:r>
      <w:r w:rsidRPr="008F4A21">
        <w:rPr>
          <w:sz w:val="28"/>
          <w:szCs w:val="28"/>
        </w:rPr>
        <w:br/>
        <w:t>и внедрения на территории района технологий по обращению с твердыми коммунальными отходами продолжится работа по рекультивации несанкционированных свалок в населенных пунктах района, а также субсидирование расходов по содержанию мест накопления твердых коммунальных отходов.</w:t>
      </w:r>
    </w:p>
    <w:p w14:paraId="65DA865C" w14:textId="77777777" w:rsidR="00335F4E" w:rsidRPr="00F35428" w:rsidRDefault="00335F4E" w:rsidP="00335F4E">
      <w:pPr>
        <w:widowControl/>
        <w:shd w:val="clear" w:color="auto" w:fill="FFFFFF"/>
        <w:autoSpaceDE/>
        <w:autoSpaceDN/>
        <w:adjustRightInd/>
        <w:ind w:firstLine="709"/>
        <w:jc w:val="both"/>
        <w:outlineLvl w:val="2"/>
        <w:rPr>
          <w:sz w:val="28"/>
          <w:szCs w:val="28"/>
        </w:rPr>
      </w:pPr>
      <w:r w:rsidRPr="00F35428">
        <w:rPr>
          <w:sz w:val="28"/>
          <w:szCs w:val="28"/>
        </w:rPr>
        <w:t xml:space="preserve">В предстоящем трехлетнем периоде, совместно с главами сельских поселений, будет продолжена работа по реализации регионального проекта «Формирование комфортной городской среды» и реализации мероприятий по благоустройству сельских поселений на основании конкурсного отбора проектов инициативного бюджетирования, что позволит повысить уровень благоустройства дворовых территорий и мест общего пользования населенных пунктов района, а также повысить уровень активного участия граждан в процессе принятия решений при выявлении приоритетных для населения направлении расходования бюджетных средств в сфере благоустройства. </w:t>
      </w:r>
    </w:p>
    <w:p w14:paraId="0B6156F5" w14:textId="77777777" w:rsidR="00335F4E" w:rsidRPr="006A5906" w:rsidRDefault="00335F4E" w:rsidP="00335F4E">
      <w:pPr>
        <w:widowControl/>
        <w:shd w:val="clear" w:color="auto" w:fill="FFFFFF"/>
        <w:autoSpaceDE/>
        <w:autoSpaceDN/>
        <w:adjustRightInd/>
        <w:ind w:firstLine="709"/>
        <w:jc w:val="both"/>
        <w:outlineLvl w:val="2"/>
        <w:rPr>
          <w:sz w:val="28"/>
          <w:szCs w:val="28"/>
        </w:rPr>
      </w:pPr>
      <w:r w:rsidRPr="006A5906">
        <w:rPr>
          <w:sz w:val="28"/>
          <w:szCs w:val="28"/>
        </w:rPr>
        <w:t xml:space="preserve">В целях создания условий и механизмов для увеличения объемов жилищного строительства на территории района продолжится реализация </w:t>
      </w:r>
      <w:r w:rsidRPr="006A5906">
        <w:rPr>
          <w:sz w:val="28"/>
          <w:szCs w:val="28"/>
        </w:rPr>
        <w:lastRenderedPageBreak/>
        <w:t xml:space="preserve">мероприятий по внесению изменений в генеральные планы и правила землепользования и застройки населенных пунктов района. </w:t>
      </w:r>
    </w:p>
    <w:p w14:paraId="3051BF2F" w14:textId="77777777" w:rsidR="00335F4E" w:rsidRPr="00A62293" w:rsidRDefault="00335F4E" w:rsidP="00335F4E">
      <w:pPr>
        <w:widowControl/>
        <w:shd w:val="clear" w:color="auto" w:fill="FFFFFF"/>
        <w:autoSpaceDE/>
        <w:autoSpaceDN/>
        <w:adjustRightInd/>
        <w:ind w:firstLine="709"/>
        <w:jc w:val="both"/>
        <w:outlineLvl w:val="2"/>
        <w:rPr>
          <w:sz w:val="28"/>
          <w:szCs w:val="28"/>
          <w:lang w:val="ru"/>
        </w:rPr>
      </w:pPr>
      <w:r w:rsidRPr="006A5906">
        <w:rPr>
          <w:sz w:val="28"/>
          <w:szCs w:val="28"/>
        </w:rPr>
        <w:t xml:space="preserve">В сфере развития транспортной системы продолжится работа </w:t>
      </w:r>
      <w:r w:rsidRPr="006A5906">
        <w:rPr>
          <w:sz w:val="28"/>
          <w:szCs w:val="28"/>
        </w:rPr>
        <w:br/>
        <w:t xml:space="preserve">по обеспечению сбалансированного развития транспортной инфраструктуры в соответствии с потребностями экономики, обеспечение доступности и повышение качества транспортных услуг населению </w:t>
      </w:r>
      <w:r w:rsidRPr="006A5906">
        <w:rPr>
          <w:sz w:val="28"/>
          <w:szCs w:val="28"/>
        </w:rPr>
        <w:br/>
      </w:r>
      <w:r w:rsidRPr="00A62293">
        <w:rPr>
          <w:sz w:val="28"/>
          <w:szCs w:val="28"/>
        </w:rPr>
        <w:t>и организациям района</w:t>
      </w:r>
      <w:r w:rsidRPr="00A62293">
        <w:rPr>
          <w:sz w:val="28"/>
          <w:szCs w:val="28"/>
          <w:lang w:val="ru"/>
        </w:rPr>
        <w:t>.</w:t>
      </w:r>
    </w:p>
    <w:p w14:paraId="4B20412B" w14:textId="77777777" w:rsidR="00335F4E" w:rsidRPr="00A62293" w:rsidRDefault="00335F4E" w:rsidP="00335F4E">
      <w:pPr>
        <w:widowControl/>
        <w:shd w:val="clear" w:color="auto" w:fill="FFFFFF"/>
        <w:autoSpaceDE/>
        <w:autoSpaceDN/>
        <w:adjustRightInd/>
        <w:ind w:firstLine="709"/>
        <w:jc w:val="both"/>
        <w:outlineLvl w:val="2"/>
        <w:rPr>
          <w:sz w:val="28"/>
          <w:szCs w:val="28"/>
        </w:rPr>
      </w:pPr>
      <w:r w:rsidRPr="00A62293">
        <w:rPr>
          <w:sz w:val="28"/>
          <w:szCs w:val="28"/>
        </w:rPr>
        <w:t>Для достижения указанных целей планируется реализация мероприятий, направленных на строительство, увеличение доли автомобильных дорог, соответствующих нормативным требованиям.</w:t>
      </w:r>
    </w:p>
    <w:p w14:paraId="2F70F952" w14:textId="77777777" w:rsidR="00335F4E" w:rsidRPr="000F20BF" w:rsidRDefault="00335F4E" w:rsidP="00335F4E">
      <w:pPr>
        <w:widowControl/>
        <w:shd w:val="clear" w:color="auto" w:fill="FFFFFF"/>
        <w:autoSpaceDE/>
        <w:autoSpaceDN/>
        <w:adjustRightInd/>
        <w:ind w:firstLine="709"/>
        <w:jc w:val="both"/>
        <w:outlineLvl w:val="2"/>
        <w:rPr>
          <w:sz w:val="28"/>
          <w:szCs w:val="28"/>
        </w:rPr>
      </w:pPr>
      <w:r w:rsidRPr="000F20BF">
        <w:rPr>
          <w:sz w:val="28"/>
          <w:szCs w:val="28"/>
        </w:rPr>
        <w:t xml:space="preserve">Продолжится субсидирование из бюджета района перевозок пассажиров и багажа водным и автомобильным транспортом для </w:t>
      </w:r>
      <w:r w:rsidRPr="000F20BF">
        <w:rPr>
          <w:bCs/>
          <w:sz w:val="28"/>
          <w:szCs w:val="28"/>
        </w:rPr>
        <w:t>обеспечения доступности и повышение качества предоставления транспортных услуг населению между поселениями в границах района</w:t>
      </w:r>
      <w:r w:rsidRPr="000F20BF">
        <w:rPr>
          <w:sz w:val="28"/>
          <w:szCs w:val="28"/>
        </w:rPr>
        <w:t xml:space="preserve">. </w:t>
      </w:r>
    </w:p>
    <w:p w14:paraId="1C198B71" w14:textId="77777777" w:rsidR="00335F4E" w:rsidRPr="000F20BF" w:rsidRDefault="00335F4E" w:rsidP="00335F4E">
      <w:pPr>
        <w:widowControl/>
        <w:shd w:val="clear" w:color="auto" w:fill="FFFFFF"/>
        <w:autoSpaceDE/>
        <w:autoSpaceDN/>
        <w:adjustRightInd/>
        <w:ind w:firstLine="709"/>
        <w:jc w:val="both"/>
        <w:outlineLvl w:val="2"/>
        <w:rPr>
          <w:sz w:val="28"/>
          <w:szCs w:val="28"/>
        </w:rPr>
      </w:pPr>
      <w:r w:rsidRPr="000F20BF">
        <w:rPr>
          <w:sz w:val="28"/>
          <w:szCs w:val="28"/>
        </w:rPr>
        <w:t xml:space="preserve">Также будет продолжена реализация мероприятий по содержанию автомобильных дорог, принадлежащих муниципальному образованию Ханты-Мансийский район и содержанию вертолетных площадок </w:t>
      </w:r>
      <w:r w:rsidRPr="000F20BF">
        <w:rPr>
          <w:sz w:val="28"/>
          <w:szCs w:val="28"/>
        </w:rPr>
        <w:br/>
        <w:t xml:space="preserve">в населенных пунктах района, находящихся в собственности </w:t>
      </w:r>
      <w:r w:rsidRPr="000F20BF">
        <w:rPr>
          <w:sz w:val="28"/>
          <w:szCs w:val="28"/>
        </w:rPr>
        <w:br/>
        <w:t>Ханты-Мансийского района.</w:t>
      </w:r>
    </w:p>
    <w:p w14:paraId="1B0740ED" w14:textId="77777777" w:rsidR="00335F4E" w:rsidRPr="001E3389" w:rsidRDefault="00335F4E" w:rsidP="00335F4E">
      <w:pPr>
        <w:widowControl/>
        <w:shd w:val="clear" w:color="auto" w:fill="FFFFFF"/>
        <w:autoSpaceDE/>
        <w:autoSpaceDN/>
        <w:adjustRightInd/>
        <w:ind w:firstLine="709"/>
        <w:jc w:val="both"/>
        <w:outlineLvl w:val="2"/>
        <w:rPr>
          <w:sz w:val="28"/>
          <w:szCs w:val="28"/>
        </w:rPr>
      </w:pPr>
      <w:r w:rsidRPr="001E3389">
        <w:rPr>
          <w:sz w:val="28"/>
          <w:szCs w:val="28"/>
        </w:rPr>
        <w:t>В 202</w:t>
      </w:r>
      <w:r>
        <w:rPr>
          <w:sz w:val="28"/>
          <w:szCs w:val="28"/>
        </w:rPr>
        <w:t>5</w:t>
      </w:r>
      <w:r w:rsidRPr="001E3389">
        <w:rPr>
          <w:sz w:val="28"/>
          <w:szCs w:val="28"/>
        </w:rPr>
        <w:t xml:space="preserve"> – 202</w:t>
      </w:r>
      <w:r>
        <w:rPr>
          <w:sz w:val="28"/>
          <w:szCs w:val="28"/>
        </w:rPr>
        <w:t>7</w:t>
      </w:r>
      <w:r w:rsidRPr="001E3389">
        <w:rPr>
          <w:sz w:val="28"/>
          <w:szCs w:val="28"/>
        </w:rPr>
        <w:t xml:space="preserve"> годах сохранятся основные приоритеты в области гражданской обороны, защиты населения и территорий от чрезвычайных ситуаций природного и техногенного характера, такие, как:</w:t>
      </w:r>
    </w:p>
    <w:p w14:paraId="00527388" w14:textId="77777777" w:rsidR="00335F4E" w:rsidRPr="001E3389" w:rsidRDefault="00335F4E" w:rsidP="00335F4E">
      <w:pPr>
        <w:widowControl/>
        <w:shd w:val="clear" w:color="auto" w:fill="FFFFFF"/>
        <w:autoSpaceDE/>
        <w:autoSpaceDN/>
        <w:adjustRightInd/>
        <w:ind w:firstLine="709"/>
        <w:jc w:val="both"/>
        <w:outlineLvl w:val="2"/>
        <w:rPr>
          <w:sz w:val="28"/>
          <w:szCs w:val="28"/>
        </w:rPr>
      </w:pPr>
      <w:r w:rsidRPr="001E3389">
        <w:rPr>
          <w:sz w:val="28"/>
          <w:szCs w:val="28"/>
        </w:rPr>
        <w:t>совершенствование работы ЕДДС Ханты-Мансийского района, включая обеспечение системы обеспечения вызова экстренных оперативных служб по единому номеру «112»;</w:t>
      </w:r>
    </w:p>
    <w:p w14:paraId="7626DB0E" w14:textId="77777777" w:rsidR="00335F4E" w:rsidRPr="001E3389" w:rsidRDefault="00335F4E" w:rsidP="00335F4E">
      <w:pPr>
        <w:widowControl/>
        <w:shd w:val="clear" w:color="auto" w:fill="FFFFFF"/>
        <w:autoSpaceDE/>
        <w:autoSpaceDN/>
        <w:adjustRightInd/>
        <w:ind w:firstLine="709"/>
        <w:jc w:val="both"/>
        <w:outlineLvl w:val="2"/>
        <w:rPr>
          <w:sz w:val="28"/>
          <w:szCs w:val="28"/>
        </w:rPr>
      </w:pPr>
      <w:r w:rsidRPr="001E3389">
        <w:rPr>
          <w:sz w:val="28"/>
          <w:szCs w:val="28"/>
        </w:rPr>
        <w:t>внедрения современных технологий и технических средств информирования и оповещения населения района о чрезвычайных ситуациях, поддержание их в состоянии пригодным, для предназначения;</w:t>
      </w:r>
    </w:p>
    <w:p w14:paraId="4BAEA032" w14:textId="77777777" w:rsidR="00335F4E" w:rsidRPr="001E3389" w:rsidRDefault="00335F4E" w:rsidP="00335F4E">
      <w:pPr>
        <w:widowControl/>
        <w:shd w:val="clear" w:color="auto" w:fill="FFFFFF"/>
        <w:autoSpaceDE/>
        <w:autoSpaceDN/>
        <w:adjustRightInd/>
        <w:ind w:firstLine="709"/>
        <w:jc w:val="both"/>
        <w:outlineLvl w:val="2"/>
        <w:rPr>
          <w:sz w:val="28"/>
          <w:szCs w:val="28"/>
        </w:rPr>
      </w:pPr>
      <w:r w:rsidRPr="001E3389">
        <w:rPr>
          <w:sz w:val="28"/>
          <w:szCs w:val="28"/>
        </w:rPr>
        <w:t xml:space="preserve">обеспечение инженерной защиты территорий населенных пунктов </w:t>
      </w:r>
      <w:r>
        <w:rPr>
          <w:sz w:val="28"/>
          <w:szCs w:val="28"/>
        </w:rPr>
        <w:br/>
      </w:r>
      <w:r w:rsidRPr="001E3389">
        <w:rPr>
          <w:sz w:val="28"/>
          <w:szCs w:val="28"/>
        </w:rPr>
        <w:t>от чрезвычайных ситуаций природного характера, связанных с негативным влиянием вод, в том числе: ремонт, содержание и обслуживание дамб обвалований;</w:t>
      </w:r>
    </w:p>
    <w:p w14:paraId="05448CFD" w14:textId="77777777" w:rsidR="00335F4E" w:rsidRPr="001E3389" w:rsidRDefault="00335F4E" w:rsidP="00335F4E">
      <w:pPr>
        <w:widowControl/>
        <w:shd w:val="clear" w:color="auto" w:fill="FFFFFF"/>
        <w:autoSpaceDE/>
        <w:autoSpaceDN/>
        <w:adjustRightInd/>
        <w:ind w:firstLine="709"/>
        <w:jc w:val="both"/>
        <w:outlineLvl w:val="2"/>
        <w:rPr>
          <w:sz w:val="28"/>
          <w:szCs w:val="28"/>
        </w:rPr>
      </w:pPr>
      <w:r w:rsidRPr="001E3389">
        <w:rPr>
          <w:sz w:val="28"/>
          <w:szCs w:val="28"/>
        </w:rPr>
        <w:t>- дальнейшее развитие и внедрение организационных, технических, социально-экономических и других мер, направленных на профилактику пожаров, в том числе:</w:t>
      </w:r>
    </w:p>
    <w:p w14:paraId="31E16BD3" w14:textId="77777777" w:rsidR="00335F4E" w:rsidRPr="001E3389" w:rsidRDefault="00335F4E" w:rsidP="00335F4E">
      <w:pPr>
        <w:widowControl/>
        <w:shd w:val="clear" w:color="auto" w:fill="FFFFFF"/>
        <w:autoSpaceDE/>
        <w:autoSpaceDN/>
        <w:adjustRightInd/>
        <w:ind w:firstLine="709"/>
        <w:jc w:val="both"/>
        <w:outlineLvl w:val="2"/>
        <w:rPr>
          <w:sz w:val="28"/>
          <w:szCs w:val="28"/>
        </w:rPr>
      </w:pPr>
      <w:r w:rsidRPr="001E3389">
        <w:rPr>
          <w:sz w:val="28"/>
          <w:szCs w:val="28"/>
        </w:rPr>
        <w:t xml:space="preserve">- содержание в исправном состоянии средств обеспечения пожарной безопасности жилых и общественных зданий, находящихся </w:t>
      </w:r>
      <w:r>
        <w:rPr>
          <w:sz w:val="28"/>
          <w:szCs w:val="28"/>
        </w:rPr>
        <w:br/>
      </w:r>
      <w:r w:rsidRPr="001E3389">
        <w:rPr>
          <w:sz w:val="28"/>
          <w:szCs w:val="28"/>
        </w:rPr>
        <w:t>в муниципальной собственности;</w:t>
      </w:r>
    </w:p>
    <w:p w14:paraId="2FF2540C" w14:textId="77777777" w:rsidR="00335F4E" w:rsidRPr="001E3389" w:rsidRDefault="00335F4E" w:rsidP="00335F4E">
      <w:pPr>
        <w:widowControl/>
        <w:shd w:val="clear" w:color="auto" w:fill="FFFFFF"/>
        <w:autoSpaceDE/>
        <w:autoSpaceDN/>
        <w:adjustRightInd/>
        <w:ind w:firstLine="709"/>
        <w:jc w:val="both"/>
        <w:outlineLvl w:val="2"/>
        <w:rPr>
          <w:sz w:val="28"/>
          <w:szCs w:val="28"/>
        </w:rPr>
      </w:pPr>
      <w:r w:rsidRPr="001E3389">
        <w:rPr>
          <w:sz w:val="28"/>
          <w:szCs w:val="28"/>
        </w:rPr>
        <w:t xml:space="preserve"> - обустройство противопожарных минерализованных полос населенных пунктов;</w:t>
      </w:r>
    </w:p>
    <w:p w14:paraId="7E8F1464" w14:textId="77777777" w:rsidR="00335F4E" w:rsidRPr="001E3389" w:rsidRDefault="00335F4E" w:rsidP="00335F4E">
      <w:pPr>
        <w:widowControl/>
        <w:shd w:val="clear" w:color="auto" w:fill="FFFFFF"/>
        <w:autoSpaceDE/>
        <w:autoSpaceDN/>
        <w:adjustRightInd/>
        <w:ind w:firstLine="709"/>
        <w:jc w:val="both"/>
        <w:outlineLvl w:val="2"/>
        <w:rPr>
          <w:sz w:val="28"/>
          <w:szCs w:val="28"/>
        </w:rPr>
      </w:pPr>
      <w:r w:rsidRPr="001E3389">
        <w:rPr>
          <w:sz w:val="28"/>
          <w:szCs w:val="28"/>
        </w:rPr>
        <w:t>- оборудование жилых помещений отдельных категорий граждан, автономными дымовыми пожарными извещателями;</w:t>
      </w:r>
    </w:p>
    <w:p w14:paraId="520E3DD5" w14:textId="77777777" w:rsidR="00335F4E" w:rsidRPr="001E3389" w:rsidRDefault="00335F4E" w:rsidP="00335F4E">
      <w:pPr>
        <w:widowControl/>
        <w:shd w:val="clear" w:color="auto" w:fill="FFFFFF"/>
        <w:autoSpaceDE/>
        <w:autoSpaceDN/>
        <w:adjustRightInd/>
        <w:ind w:firstLine="709"/>
        <w:jc w:val="both"/>
        <w:outlineLvl w:val="2"/>
        <w:rPr>
          <w:sz w:val="28"/>
          <w:szCs w:val="28"/>
        </w:rPr>
      </w:pPr>
      <w:r w:rsidRPr="001E3389">
        <w:rPr>
          <w:sz w:val="28"/>
          <w:szCs w:val="28"/>
        </w:rPr>
        <w:t>- проектирование и строительство наружных источников противопожарного водоснабжения.</w:t>
      </w:r>
    </w:p>
    <w:p w14:paraId="0766F7D0" w14:textId="77777777" w:rsidR="00335F4E" w:rsidRPr="009F5C58" w:rsidRDefault="00335F4E" w:rsidP="00335F4E">
      <w:pPr>
        <w:ind w:firstLine="709"/>
        <w:jc w:val="both"/>
        <w:rPr>
          <w:sz w:val="28"/>
          <w:szCs w:val="28"/>
        </w:rPr>
      </w:pPr>
      <w:r w:rsidRPr="008965C9">
        <w:rPr>
          <w:sz w:val="28"/>
          <w:szCs w:val="28"/>
        </w:rPr>
        <w:lastRenderedPageBreak/>
        <w:t xml:space="preserve">В сфере образования в части формирования расходов бюджета района будет направлена на реализацию мер повышения эффективности </w:t>
      </w:r>
      <w:r w:rsidRPr="009F5C58">
        <w:rPr>
          <w:sz w:val="28"/>
          <w:szCs w:val="28"/>
        </w:rPr>
        <w:t xml:space="preserve">бюджетных расходов по следующим направлениям: </w:t>
      </w:r>
    </w:p>
    <w:p w14:paraId="143D9B77" w14:textId="77777777" w:rsidR="00335F4E" w:rsidRPr="00A45EC8" w:rsidRDefault="00335F4E" w:rsidP="00335F4E">
      <w:pPr>
        <w:adjustRightInd/>
        <w:ind w:firstLine="709"/>
        <w:jc w:val="both"/>
        <w:rPr>
          <w:sz w:val="28"/>
          <w:szCs w:val="28"/>
        </w:rPr>
      </w:pPr>
      <w:r w:rsidRPr="009F5C58">
        <w:rPr>
          <w:sz w:val="28"/>
          <w:szCs w:val="28"/>
        </w:rPr>
        <w:t xml:space="preserve">повышение эффективности и качества планируемых расходов </w:t>
      </w:r>
      <w:r w:rsidRPr="009F5C58">
        <w:rPr>
          <w:sz w:val="28"/>
          <w:szCs w:val="28"/>
        </w:rPr>
        <w:br/>
        <w:t xml:space="preserve">на реализацию государственных полномочий, передаваемых </w:t>
      </w:r>
      <w:r w:rsidRPr="009F5C58">
        <w:rPr>
          <w:sz w:val="28"/>
          <w:szCs w:val="28"/>
        </w:rPr>
        <w:br/>
        <w:t xml:space="preserve">для исполнения на муниципальный </w:t>
      </w:r>
      <w:r w:rsidRPr="00A45EC8">
        <w:rPr>
          <w:sz w:val="28"/>
          <w:szCs w:val="28"/>
        </w:rPr>
        <w:t>уровень;</w:t>
      </w:r>
    </w:p>
    <w:p w14:paraId="1A81E0DA" w14:textId="77777777" w:rsidR="00335F4E" w:rsidRPr="00A45EC8" w:rsidRDefault="00335F4E" w:rsidP="00335F4E">
      <w:pPr>
        <w:widowControl/>
        <w:autoSpaceDE/>
        <w:autoSpaceDN/>
        <w:adjustRightInd/>
        <w:ind w:firstLine="709"/>
        <w:jc w:val="both"/>
        <w:rPr>
          <w:sz w:val="28"/>
          <w:szCs w:val="28"/>
        </w:rPr>
      </w:pPr>
      <w:r w:rsidRPr="00A45EC8">
        <w:rPr>
          <w:sz w:val="28"/>
          <w:szCs w:val="28"/>
        </w:rPr>
        <w:t xml:space="preserve">оптимизация сети образовательных организаций, в частности, путем их реорганизации и присоединения, с учетом обеспечения социально востребованного уровня доступности и качества образования в сочетании </w:t>
      </w:r>
      <w:r w:rsidRPr="00A45EC8">
        <w:rPr>
          <w:sz w:val="28"/>
          <w:szCs w:val="28"/>
        </w:rPr>
        <w:br/>
        <w:t>с его экономической эффективностью;</w:t>
      </w:r>
    </w:p>
    <w:p w14:paraId="039BBCA7" w14:textId="77777777" w:rsidR="00335F4E" w:rsidRPr="00A45EC8" w:rsidRDefault="00335F4E" w:rsidP="00335F4E">
      <w:pPr>
        <w:widowControl/>
        <w:autoSpaceDE/>
        <w:autoSpaceDN/>
        <w:adjustRightInd/>
        <w:ind w:firstLine="709"/>
        <w:jc w:val="both"/>
        <w:rPr>
          <w:sz w:val="28"/>
          <w:szCs w:val="28"/>
        </w:rPr>
      </w:pPr>
      <w:r w:rsidRPr="00A45EC8">
        <w:rPr>
          <w:sz w:val="28"/>
          <w:szCs w:val="28"/>
        </w:rPr>
        <w:t xml:space="preserve">реализация мероприятий, направленных на самореализацию </w:t>
      </w:r>
      <w:r w:rsidRPr="00A45EC8">
        <w:rPr>
          <w:sz w:val="28"/>
          <w:szCs w:val="28"/>
        </w:rPr>
        <w:br/>
        <w:t xml:space="preserve">и раскрытие таланта каждого обучающегося, методическую поддержку </w:t>
      </w:r>
      <w:r w:rsidRPr="00A45EC8">
        <w:rPr>
          <w:sz w:val="28"/>
          <w:szCs w:val="28"/>
        </w:rPr>
        <w:br/>
        <w:t xml:space="preserve">и сопровождение педагогических работников и управленческих кадров; создание условий для повышения качества образования, в том числе через развитие центров «Точка роста» созданных в рамках регионального проекта «Современная школа» национального проекта «Образование» </w:t>
      </w:r>
      <w:r w:rsidRPr="00A45EC8">
        <w:rPr>
          <w:sz w:val="28"/>
          <w:szCs w:val="28"/>
        </w:rPr>
        <w:br/>
        <w:t>на базе общеобразовательных организаций района;</w:t>
      </w:r>
    </w:p>
    <w:p w14:paraId="08A101A7" w14:textId="77777777" w:rsidR="00335F4E" w:rsidRPr="00A45EC8" w:rsidRDefault="00335F4E" w:rsidP="00335F4E">
      <w:pPr>
        <w:widowControl/>
        <w:autoSpaceDE/>
        <w:autoSpaceDN/>
        <w:adjustRightInd/>
        <w:ind w:firstLine="709"/>
        <w:jc w:val="both"/>
        <w:rPr>
          <w:sz w:val="28"/>
          <w:szCs w:val="28"/>
        </w:rPr>
      </w:pPr>
      <w:r w:rsidRPr="00A45EC8">
        <w:rPr>
          <w:sz w:val="28"/>
          <w:szCs w:val="28"/>
        </w:rPr>
        <w:t>обеспечение комплексной безопасности и соблюдение санитарных норм и требований образовательного процесса в образовательных организациях района;</w:t>
      </w:r>
    </w:p>
    <w:p w14:paraId="23C912E0" w14:textId="77777777" w:rsidR="00335F4E" w:rsidRPr="00A45EC8" w:rsidRDefault="00335F4E" w:rsidP="00335F4E">
      <w:pPr>
        <w:widowControl/>
        <w:shd w:val="clear" w:color="auto" w:fill="FFFFFF"/>
        <w:autoSpaceDE/>
        <w:autoSpaceDN/>
        <w:adjustRightInd/>
        <w:ind w:firstLine="709"/>
        <w:jc w:val="both"/>
        <w:rPr>
          <w:sz w:val="28"/>
          <w:szCs w:val="28"/>
        </w:rPr>
      </w:pPr>
      <w:r w:rsidRPr="00A45EC8">
        <w:rPr>
          <w:sz w:val="28"/>
          <w:szCs w:val="28"/>
        </w:rPr>
        <w:t>обеспечение эффективного функционирования и развития системы образования района, повышение качества предоставления муниципальных услуг;</w:t>
      </w:r>
    </w:p>
    <w:p w14:paraId="73E5DF7B" w14:textId="77777777" w:rsidR="00335F4E" w:rsidRPr="00A45EC8" w:rsidRDefault="00335F4E" w:rsidP="00335F4E">
      <w:pPr>
        <w:widowControl/>
        <w:shd w:val="clear" w:color="auto" w:fill="FFFFFF"/>
        <w:autoSpaceDE/>
        <w:autoSpaceDN/>
        <w:adjustRightInd/>
        <w:ind w:firstLine="709"/>
        <w:jc w:val="both"/>
        <w:rPr>
          <w:sz w:val="28"/>
          <w:szCs w:val="28"/>
        </w:rPr>
      </w:pPr>
      <w:r w:rsidRPr="00A45EC8">
        <w:rPr>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района;</w:t>
      </w:r>
    </w:p>
    <w:p w14:paraId="54BB7628" w14:textId="77777777" w:rsidR="00335F4E" w:rsidRPr="00A45EC8" w:rsidRDefault="00335F4E" w:rsidP="00335F4E">
      <w:pPr>
        <w:widowControl/>
        <w:shd w:val="clear" w:color="auto" w:fill="FFFFFF"/>
        <w:autoSpaceDE/>
        <w:autoSpaceDN/>
        <w:adjustRightInd/>
        <w:ind w:firstLine="709"/>
        <w:jc w:val="both"/>
        <w:rPr>
          <w:sz w:val="28"/>
          <w:szCs w:val="28"/>
        </w:rPr>
      </w:pPr>
      <w:r w:rsidRPr="00A45EC8">
        <w:rPr>
          <w:sz w:val="28"/>
          <w:szCs w:val="28"/>
        </w:rPr>
        <w:t>увеличение охвата детей дополнительным образованием, в том числе через реализацию программы персонифицированного финансирования дополнительного образования;</w:t>
      </w:r>
    </w:p>
    <w:p w14:paraId="36B0BBC4" w14:textId="77777777" w:rsidR="00335F4E" w:rsidRPr="008965C9" w:rsidRDefault="00335F4E" w:rsidP="00335F4E">
      <w:pPr>
        <w:widowControl/>
        <w:shd w:val="clear" w:color="auto" w:fill="FFFFFF"/>
        <w:autoSpaceDE/>
        <w:autoSpaceDN/>
        <w:adjustRightInd/>
        <w:ind w:firstLine="709"/>
        <w:jc w:val="both"/>
        <w:rPr>
          <w:sz w:val="28"/>
          <w:szCs w:val="28"/>
        </w:rPr>
      </w:pPr>
      <w:r w:rsidRPr="00A45EC8">
        <w:rPr>
          <w:sz w:val="28"/>
          <w:szCs w:val="28"/>
          <w:u w:color="4F6228"/>
        </w:rPr>
        <w:t>организация отдыха и оздоровления детей в каникулярное время.</w:t>
      </w:r>
    </w:p>
    <w:p w14:paraId="352022E0" w14:textId="77777777" w:rsidR="00335F4E" w:rsidRPr="00991D14" w:rsidRDefault="00335F4E" w:rsidP="00335F4E">
      <w:pPr>
        <w:adjustRightInd/>
        <w:ind w:firstLine="708"/>
        <w:jc w:val="both"/>
        <w:rPr>
          <w:rFonts w:eastAsia="TimesNewRoman"/>
          <w:sz w:val="28"/>
          <w:szCs w:val="28"/>
          <w:lang w:eastAsia="en-US"/>
        </w:rPr>
      </w:pPr>
      <w:r w:rsidRPr="001C023F">
        <w:rPr>
          <w:rFonts w:eastAsia="TimesNewRoman"/>
          <w:bCs/>
          <w:sz w:val="28"/>
          <w:szCs w:val="28"/>
          <w:lang w:eastAsia="en-US"/>
        </w:rPr>
        <w:t>В сфере культуры</w:t>
      </w:r>
      <w:r w:rsidRPr="00991D14">
        <w:rPr>
          <w:rFonts w:eastAsia="TimesNewRoman"/>
          <w:sz w:val="28"/>
          <w:szCs w:val="28"/>
          <w:lang w:eastAsia="en-US"/>
        </w:rPr>
        <w:t xml:space="preserve"> будет направлена на содействие развитию культурного потенциала, в том числе через увеличение количества проводимых мероприятий посредством организации деятельности учреждений культуры, а также использования культурного и туристского потенциалов, развитие народных промыслов и креативных индустрий.</w:t>
      </w:r>
      <w:r w:rsidRPr="00991D14">
        <w:rPr>
          <w:sz w:val="22"/>
          <w:szCs w:val="22"/>
          <w:lang w:eastAsia="en-US"/>
        </w:rPr>
        <w:t xml:space="preserve"> </w:t>
      </w:r>
      <w:r>
        <w:rPr>
          <w:sz w:val="22"/>
          <w:szCs w:val="22"/>
          <w:lang w:eastAsia="en-US"/>
        </w:rPr>
        <w:br/>
      </w:r>
      <w:r w:rsidRPr="00991D14">
        <w:rPr>
          <w:rFonts w:eastAsia="TimesNewRoman"/>
          <w:sz w:val="28"/>
          <w:szCs w:val="28"/>
          <w:lang w:eastAsia="en-US"/>
        </w:rPr>
        <w:t>В 2025-2027 годах продолжится реализация мероприятий по укреплению материально-технической базы муниципальных учреждений культуры, развитию библиотечного дела, а также проведению значимых культурных мероприятий в Ханты-Мансийском районе.</w:t>
      </w:r>
    </w:p>
    <w:p w14:paraId="2CE6A898" w14:textId="77777777" w:rsidR="00335F4E" w:rsidRPr="00991D14" w:rsidRDefault="00335F4E" w:rsidP="00335F4E">
      <w:pPr>
        <w:adjustRightInd/>
        <w:ind w:firstLine="709"/>
        <w:jc w:val="both"/>
        <w:rPr>
          <w:sz w:val="28"/>
          <w:szCs w:val="28"/>
          <w:lang w:eastAsia="en-US"/>
        </w:rPr>
      </w:pPr>
      <w:r w:rsidRPr="00991D14">
        <w:rPr>
          <w:sz w:val="28"/>
          <w:szCs w:val="28"/>
          <w:lang w:eastAsia="en-US"/>
        </w:rPr>
        <w:t>В сфере патриотического воспитания детей и молодежи будут реализовываться мероприятия, направленные на сохранение исторической памяти. Планируется проведение мероприятий, посвященных 80-летию Победы в Великой Отечественной войне 1941-1945 годов.</w:t>
      </w:r>
    </w:p>
    <w:p w14:paraId="27DE920E" w14:textId="77777777" w:rsidR="00335F4E" w:rsidRPr="001C023F" w:rsidRDefault="00335F4E" w:rsidP="00335F4E">
      <w:pPr>
        <w:adjustRightInd/>
        <w:ind w:firstLine="708"/>
        <w:jc w:val="both"/>
        <w:rPr>
          <w:rFonts w:eastAsia="TimesNewRoman"/>
          <w:sz w:val="28"/>
          <w:szCs w:val="28"/>
          <w:lang w:eastAsia="en-US"/>
        </w:rPr>
      </w:pPr>
      <w:r w:rsidRPr="001C023F">
        <w:rPr>
          <w:rFonts w:eastAsia="TimesNewRoman"/>
          <w:sz w:val="28"/>
          <w:szCs w:val="28"/>
          <w:lang w:eastAsia="en-US"/>
        </w:rPr>
        <w:t>Основные направления:</w:t>
      </w:r>
    </w:p>
    <w:p w14:paraId="2095FDD4" w14:textId="77777777" w:rsidR="00335F4E" w:rsidRPr="00991D14" w:rsidRDefault="00335F4E" w:rsidP="00335F4E">
      <w:pPr>
        <w:adjustRightInd/>
        <w:ind w:firstLine="708"/>
        <w:jc w:val="both"/>
        <w:rPr>
          <w:rFonts w:eastAsia="TimesNewRoman"/>
          <w:sz w:val="28"/>
          <w:szCs w:val="28"/>
          <w:lang w:eastAsia="en-US"/>
        </w:rPr>
      </w:pPr>
      <w:r w:rsidRPr="00991D14">
        <w:rPr>
          <w:rFonts w:eastAsia="TimesNewRoman"/>
          <w:sz w:val="28"/>
          <w:szCs w:val="28"/>
          <w:lang w:eastAsia="en-US"/>
        </w:rPr>
        <w:lastRenderedPageBreak/>
        <w:t>- увеличение числа посещений культурных мероприятий гражданами Ханты-Мансийского района;</w:t>
      </w:r>
    </w:p>
    <w:p w14:paraId="35376038" w14:textId="77777777" w:rsidR="00335F4E" w:rsidRPr="00991D14" w:rsidRDefault="00335F4E" w:rsidP="00335F4E">
      <w:pPr>
        <w:adjustRightInd/>
        <w:ind w:firstLine="708"/>
        <w:jc w:val="both"/>
        <w:rPr>
          <w:rFonts w:eastAsia="TimesNewRoman"/>
          <w:sz w:val="28"/>
          <w:szCs w:val="28"/>
          <w:lang w:eastAsia="en-US"/>
        </w:rPr>
      </w:pPr>
      <w:r w:rsidRPr="00991D14">
        <w:rPr>
          <w:rFonts w:eastAsia="TimesNewRoman"/>
          <w:sz w:val="28"/>
          <w:szCs w:val="28"/>
          <w:lang w:eastAsia="en-US"/>
        </w:rPr>
        <w:t xml:space="preserve">- обеспечение к 2030 году функционирования эффективной системы выявления, поддержки и развития способностей и талантов детей </w:t>
      </w:r>
      <w:r>
        <w:rPr>
          <w:rFonts w:eastAsia="TimesNewRoman"/>
          <w:sz w:val="28"/>
          <w:szCs w:val="28"/>
          <w:lang w:eastAsia="en-US"/>
        </w:rPr>
        <w:br/>
      </w:r>
      <w:r w:rsidRPr="00991D14">
        <w:rPr>
          <w:rFonts w:eastAsia="TimesNewRoman"/>
          <w:sz w:val="28"/>
          <w:szCs w:val="28"/>
          <w:lang w:eastAsia="en-US"/>
        </w:rPr>
        <w:t>и молодежи, основанной на принципах ответственности, справедливости, всеобщности и направленной на самоопределение и профессиональную ориентацию 100 процентов обучающихся;</w:t>
      </w:r>
    </w:p>
    <w:p w14:paraId="287312A5" w14:textId="77777777" w:rsidR="00335F4E" w:rsidRPr="00991D14" w:rsidRDefault="00335F4E" w:rsidP="00335F4E">
      <w:pPr>
        <w:adjustRightInd/>
        <w:ind w:firstLine="708"/>
        <w:jc w:val="both"/>
        <w:rPr>
          <w:sz w:val="28"/>
          <w:szCs w:val="28"/>
          <w:lang w:eastAsia="ar-SA"/>
        </w:rPr>
      </w:pPr>
      <w:r w:rsidRPr="00991D14">
        <w:rPr>
          <w:rFonts w:eastAsia="TimesNewRoman"/>
          <w:sz w:val="28"/>
          <w:szCs w:val="28"/>
          <w:lang w:eastAsia="en-US"/>
        </w:rPr>
        <w:t xml:space="preserve">- </w:t>
      </w:r>
      <w:r w:rsidRPr="00991D14">
        <w:rPr>
          <w:sz w:val="28"/>
          <w:szCs w:val="28"/>
          <w:lang w:eastAsia="ar-SA"/>
        </w:rPr>
        <w:t xml:space="preserve">организация и проведение мероприятий районного уровня, в том числе направленных на сохранение и развитие народных промыслов </w:t>
      </w:r>
      <w:r>
        <w:rPr>
          <w:sz w:val="28"/>
          <w:szCs w:val="28"/>
          <w:lang w:eastAsia="ar-SA"/>
        </w:rPr>
        <w:br/>
      </w:r>
      <w:r w:rsidRPr="00991D14">
        <w:rPr>
          <w:sz w:val="28"/>
          <w:szCs w:val="28"/>
          <w:lang w:eastAsia="ar-SA"/>
        </w:rPr>
        <w:t>и ремесел, традиционной культуры коренных народов Севера;</w:t>
      </w:r>
    </w:p>
    <w:p w14:paraId="619F16A9" w14:textId="77777777" w:rsidR="00335F4E" w:rsidRPr="00991D14" w:rsidRDefault="00335F4E" w:rsidP="00335F4E">
      <w:pPr>
        <w:adjustRightInd/>
        <w:ind w:firstLine="708"/>
        <w:jc w:val="both"/>
        <w:rPr>
          <w:sz w:val="28"/>
          <w:szCs w:val="28"/>
          <w:lang w:eastAsia="ar-SA"/>
        </w:rPr>
      </w:pPr>
      <w:r w:rsidRPr="00991D14">
        <w:rPr>
          <w:sz w:val="28"/>
          <w:szCs w:val="28"/>
          <w:lang w:eastAsia="ar-SA"/>
        </w:rPr>
        <w:t>- строительство объектов культуры;</w:t>
      </w:r>
    </w:p>
    <w:p w14:paraId="2F353F9E" w14:textId="77777777" w:rsidR="00335F4E" w:rsidRPr="00991D14" w:rsidRDefault="00335F4E" w:rsidP="00335F4E">
      <w:pPr>
        <w:adjustRightInd/>
        <w:ind w:firstLine="708"/>
        <w:jc w:val="both"/>
        <w:rPr>
          <w:sz w:val="28"/>
          <w:szCs w:val="28"/>
          <w:lang w:eastAsia="ar-SA"/>
        </w:rPr>
      </w:pPr>
      <w:r w:rsidRPr="00991D14">
        <w:rPr>
          <w:sz w:val="28"/>
          <w:szCs w:val="28"/>
          <w:lang w:eastAsia="ar-SA"/>
        </w:rPr>
        <w:t>- обеспечение сохранности библиотечного фонда, а также комфортного посещения библиотек, проведение ремонтов в сельских библиотеках и библиотечных пунктах;</w:t>
      </w:r>
    </w:p>
    <w:p w14:paraId="28D64B4B" w14:textId="77777777" w:rsidR="00335F4E" w:rsidRPr="00991D14" w:rsidRDefault="00335F4E" w:rsidP="00335F4E">
      <w:pPr>
        <w:adjustRightInd/>
        <w:ind w:firstLine="708"/>
        <w:jc w:val="both"/>
        <w:rPr>
          <w:rFonts w:eastAsia="Calibri"/>
          <w:sz w:val="28"/>
          <w:szCs w:val="28"/>
          <w:lang w:eastAsia="en-US"/>
        </w:rPr>
      </w:pPr>
      <w:r w:rsidRPr="00991D14">
        <w:rPr>
          <w:sz w:val="28"/>
          <w:szCs w:val="28"/>
          <w:lang w:eastAsia="ar-SA"/>
        </w:rPr>
        <w:t>- к</w:t>
      </w:r>
      <w:r w:rsidRPr="00991D14">
        <w:rPr>
          <w:rFonts w:eastAsia="Calibri"/>
          <w:sz w:val="28"/>
          <w:szCs w:val="28"/>
          <w:lang w:eastAsia="en-US"/>
        </w:rPr>
        <w:t>омплектование книжных фондов, пополнение фонда библиотек района.</w:t>
      </w:r>
    </w:p>
    <w:p w14:paraId="40134D3E" w14:textId="77777777" w:rsidR="00335F4E" w:rsidRPr="00443DC5" w:rsidRDefault="00335F4E" w:rsidP="00335F4E">
      <w:pPr>
        <w:adjustRightInd/>
        <w:ind w:firstLine="709"/>
        <w:contextualSpacing/>
        <w:jc w:val="both"/>
        <w:rPr>
          <w:rFonts w:eastAsia="TimesNewRoman"/>
          <w:sz w:val="28"/>
          <w:szCs w:val="28"/>
          <w:lang w:eastAsia="en-US"/>
        </w:rPr>
      </w:pPr>
      <w:r w:rsidRPr="001C023F">
        <w:rPr>
          <w:rFonts w:eastAsia="TimesNewRoman"/>
          <w:bCs/>
          <w:sz w:val="28"/>
          <w:szCs w:val="28"/>
          <w:lang w:eastAsia="en-US"/>
        </w:rPr>
        <w:t>Бюджетная политика в сфере физической культуры и спорта</w:t>
      </w:r>
      <w:r w:rsidRPr="00443DC5">
        <w:rPr>
          <w:rFonts w:eastAsia="TimesNewRoman"/>
          <w:sz w:val="28"/>
          <w:szCs w:val="28"/>
          <w:lang w:eastAsia="en-US"/>
        </w:rPr>
        <w:t xml:space="preserve"> будет направлена на создание условий для удовлетворенности жителей района всех возрастных категорий условиями для занятий физической культурой </w:t>
      </w:r>
      <w:r>
        <w:rPr>
          <w:rFonts w:eastAsia="TimesNewRoman"/>
          <w:sz w:val="28"/>
          <w:szCs w:val="28"/>
          <w:lang w:eastAsia="en-US"/>
        </w:rPr>
        <w:br/>
      </w:r>
      <w:r w:rsidRPr="00443DC5">
        <w:rPr>
          <w:rFonts w:eastAsia="TimesNewRoman"/>
          <w:sz w:val="28"/>
          <w:szCs w:val="28"/>
          <w:lang w:eastAsia="en-US"/>
        </w:rPr>
        <w:t>и спортом. Планируется доведение к 2027 году до 70% доли населения, систематически занимающегося физической культурой и спортом.</w:t>
      </w:r>
    </w:p>
    <w:p w14:paraId="3F872AED" w14:textId="77777777" w:rsidR="00335F4E" w:rsidRPr="00443DC5" w:rsidRDefault="00335F4E" w:rsidP="00335F4E">
      <w:pPr>
        <w:adjustRightInd/>
        <w:ind w:firstLine="708"/>
        <w:contextualSpacing/>
        <w:jc w:val="both"/>
        <w:rPr>
          <w:rFonts w:eastAsia="TimesNewRoman"/>
          <w:sz w:val="28"/>
          <w:szCs w:val="28"/>
          <w:lang w:eastAsia="en-US"/>
        </w:rPr>
      </w:pPr>
      <w:r w:rsidRPr="00443DC5">
        <w:rPr>
          <w:rFonts w:eastAsia="TimesNewRoman"/>
          <w:sz w:val="28"/>
          <w:szCs w:val="28"/>
          <w:lang w:eastAsia="en-US"/>
        </w:rPr>
        <w:t xml:space="preserve">Главным приоритетом остается создание для всех групп населения возможностей для занятий физической культурой и спортом, повышение уровня обеспеченности населения объектами спорта и создание условий для подготовки спортсменов, представляющих Ханты-Мансийский район </w:t>
      </w:r>
      <w:r>
        <w:rPr>
          <w:rFonts w:eastAsia="TimesNewRoman"/>
          <w:sz w:val="28"/>
          <w:szCs w:val="28"/>
          <w:lang w:eastAsia="en-US"/>
        </w:rPr>
        <w:br/>
      </w:r>
      <w:r w:rsidRPr="00443DC5">
        <w:rPr>
          <w:rFonts w:eastAsia="TimesNewRoman"/>
          <w:sz w:val="28"/>
          <w:szCs w:val="28"/>
          <w:lang w:eastAsia="en-US"/>
        </w:rPr>
        <w:t>на соревнованиях различного уровня.</w:t>
      </w:r>
    </w:p>
    <w:p w14:paraId="3F86930D" w14:textId="77777777" w:rsidR="00335F4E" w:rsidRPr="00443DC5" w:rsidRDefault="00335F4E" w:rsidP="00335F4E">
      <w:pPr>
        <w:adjustRightInd/>
        <w:ind w:firstLine="709"/>
        <w:contextualSpacing/>
        <w:jc w:val="both"/>
        <w:rPr>
          <w:rFonts w:eastAsia="TimesNewRoman"/>
          <w:sz w:val="28"/>
          <w:szCs w:val="28"/>
          <w:lang w:eastAsia="en-US"/>
        </w:rPr>
      </w:pPr>
      <w:r w:rsidRPr="00443DC5">
        <w:rPr>
          <w:rFonts w:eastAsia="TimesNewRoman"/>
          <w:sz w:val="28"/>
          <w:szCs w:val="28"/>
          <w:lang w:eastAsia="en-US"/>
        </w:rPr>
        <w:t xml:space="preserve">Продолжится работа по укреплению спортивной инфраструктуры </w:t>
      </w:r>
      <w:r>
        <w:rPr>
          <w:rFonts w:eastAsia="TimesNewRoman"/>
          <w:sz w:val="28"/>
          <w:szCs w:val="28"/>
          <w:lang w:eastAsia="en-US"/>
        </w:rPr>
        <w:br/>
      </w:r>
      <w:r w:rsidRPr="00443DC5">
        <w:rPr>
          <w:rFonts w:eastAsia="TimesNewRoman"/>
          <w:sz w:val="28"/>
          <w:szCs w:val="28"/>
          <w:lang w:eastAsia="en-US"/>
        </w:rPr>
        <w:t>на территории района. В целях развития массового спорта продолжится дальнейшее внедрение Всероссийского физкультурно-спортивного комплекса «Готов к труду и обороне».</w:t>
      </w:r>
    </w:p>
    <w:p w14:paraId="28C4221B" w14:textId="77777777" w:rsidR="00335F4E" w:rsidRPr="00443DC5" w:rsidRDefault="00335F4E" w:rsidP="00335F4E">
      <w:pPr>
        <w:adjustRightInd/>
        <w:ind w:firstLine="709"/>
        <w:contextualSpacing/>
        <w:jc w:val="both"/>
        <w:rPr>
          <w:rFonts w:eastAsia="TimesNewRoman"/>
          <w:sz w:val="28"/>
          <w:szCs w:val="28"/>
          <w:lang w:eastAsia="en-US"/>
        </w:rPr>
      </w:pPr>
      <w:r w:rsidRPr="00443DC5">
        <w:rPr>
          <w:rFonts w:eastAsia="TimesNewRoman"/>
          <w:sz w:val="28"/>
          <w:szCs w:val="28"/>
          <w:lang w:eastAsia="en-US"/>
        </w:rPr>
        <w:t>Будет обеспечена реализация дополнительных образовательных программ спортивной подготовки в МАУ ДО «Спортивная школа Ханты-Мансийского района».</w:t>
      </w:r>
    </w:p>
    <w:p w14:paraId="075D2B1F" w14:textId="77777777" w:rsidR="00335F4E" w:rsidRPr="00443DC5" w:rsidRDefault="00335F4E" w:rsidP="00335F4E">
      <w:pPr>
        <w:adjustRightInd/>
        <w:ind w:firstLine="709"/>
        <w:contextualSpacing/>
        <w:jc w:val="both"/>
        <w:rPr>
          <w:rFonts w:eastAsia="TimesNewRoman"/>
          <w:sz w:val="28"/>
          <w:szCs w:val="28"/>
          <w:lang w:eastAsia="en-US"/>
        </w:rPr>
      </w:pPr>
      <w:r w:rsidRPr="00443DC5">
        <w:rPr>
          <w:rFonts w:eastAsia="TimesNewRoman"/>
          <w:sz w:val="28"/>
          <w:szCs w:val="28"/>
          <w:lang w:eastAsia="en-US"/>
        </w:rPr>
        <w:t xml:space="preserve">Планируется приобретение современного спортивного оборудования и инвентаря для организации тренировочного процесса. В целях стимулирования спортивных достижений будут выделены средства </w:t>
      </w:r>
      <w:r>
        <w:rPr>
          <w:rFonts w:eastAsia="TimesNewRoman"/>
          <w:sz w:val="28"/>
          <w:szCs w:val="28"/>
          <w:lang w:eastAsia="en-US"/>
        </w:rPr>
        <w:br/>
      </w:r>
      <w:r w:rsidRPr="00443DC5">
        <w:rPr>
          <w:rFonts w:eastAsia="TimesNewRoman"/>
          <w:sz w:val="28"/>
          <w:szCs w:val="28"/>
          <w:lang w:eastAsia="en-US"/>
        </w:rPr>
        <w:t>на командирование спортсменов, входящих в состав сборные команды района.</w:t>
      </w:r>
    </w:p>
    <w:p w14:paraId="1C4BF86A" w14:textId="77777777" w:rsidR="00335F4E" w:rsidRPr="001C023F" w:rsidRDefault="00335F4E" w:rsidP="00335F4E">
      <w:pPr>
        <w:adjustRightInd/>
        <w:ind w:firstLine="709"/>
        <w:contextualSpacing/>
        <w:jc w:val="both"/>
        <w:rPr>
          <w:rFonts w:eastAsia="TimesNewRoman"/>
          <w:sz w:val="28"/>
          <w:szCs w:val="28"/>
          <w:lang w:eastAsia="en-US"/>
        </w:rPr>
      </w:pPr>
      <w:r w:rsidRPr="001C023F">
        <w:rPr>
          <w:rFonts w:eastAsia="TimesNewRoman"/>
          <w:sz w:val="28"/>
          <w:szCs w:val="28"/>
          <w:lang w:eastAsia="en-US"/>
        </w:rPr>
        <w:t>Основные направления:</w:t>
      </w:r>
    </w:p>
    <w:p w14:paraId="2985BE2B" w14:textId="77777777" w:rsidR="00335F4E" w:rsidRPr="00443DC5" w:rsidRDefault="00335F4E" w:rsidP="00335F4E">
      <w:pPr>
        <w:adjustRightInd/>
        <w:ind w:firstLine="709"/>
        <w:contextualSpacing/>
        <w:jc w:val="both"/>
        <w:rPr>
          <w:rFonts w:eastAsia="TimesNewRoman"/>
          <w:sz w:val="28"/>
          <w:szCs w:val="28"/>
          <w:lang w:eastAsia="en-US"/>
        </w:rPr>
      </w:pPr>
      <w:r w:rsidRPr="00443DC5">
        <w:rPr>
          <w:rFonts w:eastAsia="TimesNewRoman"/>
          <w:b/>
          <w:sz w:val="28"/>
          <w:szCs w:val="28"/>
          <w:lang w:eastAsia="en-US"/>
        </w:rPr>
        <w:t xml:space="preserve">- </w:t>
      </w:r>
      <w:r w:rsidRPr="00443DC5">
        <w:rPr>
          <w:rFonts w:eastAsia="TimesNewRoman"/>
          <w:sz w:val="28"/>
          <w:szCs w:val="28"/>
          <w:lang w:eastAsia="en-US"/>
        </w:rPr>
        <w:t>повышение к 2030 году уровня удовлетворенности граждан условиями для занятий физической культурой и спортом;</w:t>
      </w:r>
    </w:p>
    <w:p w14:paraId="0ADD524A" w14:textId="77777777" w:rsidR="00335F4E" w:rsidRPr="00443DC5" w:rsidRDefault="00335F4E" w:rsidP="00335F4E">
      <w:pPr>
        <w:adjustRightInd/>
        <w:ind w:firstLine="709"/>
        <w:contextualSpacing/>
        <w:jc w:val="both"/>
        <w:rPr>
          <w:sz w:val="28"/>
          <w:szCs w:val="28"/>
          <w:shd w:val="clear" w:color="auto" w:fill="FFFFFF"/>
          <w:lang w:eastAsia="en-US"/>
        </w:rPr>
      </w:pPr>
      <w:r w:rsidRPr="00443DC5">
        <w:rPr>
          <w:rFonts w:eastAsia="TimesNewRoman"/>
          <w:sz w:val="28"/>
          <w:szCs w:val="28"/>
          <w:lang w:eastAsia="en-US"/>
        </w:rPr>
        <w:t xml:space="preserve">- </w:t>
      </w:r>
      <w:r w:rsidRPr="00443DC5">
        <w:rPr>
          <w:sz w:val="28"/>
          <w:szCs w:val="28"/>
          <w:shd w:val="clear" w:color="auto" w:fill="FFFFFF"/>
          <w:lang w:eastAsia="en-US"/>
        </w:rPr>
        <w:t>создание условий, обеспечивающих равные возможности жителям района вести здоровый образ жизни, систематически заниматься физической культурой и спортом;</w:t>
      </w:r>
    </w:p>
    <w:p w14:paraId="67AA8C1D" w14:textId="77777777" w:rsidR="00335F4E" w:rsidRPr="00443DC5" w:rsidRDefault="00335F4E" w:rsidP="00335F4E">
      <w:pPr>
        <w:adjustRightInd/>
        <w:ind w:firstLine="709"/>
        <w:contextualSpacing/>
        <w:jc w:val="both"/>
        <w:rPr>
          <w:bCs/>
          <w:sz w:val="28"/>
          <w:szCs w:val="28"/>
          <w:lang w:eastAsia="ar-SA"/>
        </w:rPr>
      </w:pPr>
      <w:r w:rsidRPr="00443DC5">
        <w:rPr>
          <w:rFonts w:eastAsia="TimesNewRoman"/>
          <w:sz w:val="28"/>
          <w:szCs w:val="28"/>
          <w:lang w:eastAsia="en-US"/>
        </w:rPr>
        <w:lastRenderedPageBreak/>
        <w:t xml:space="preserve">- предоставление </w:t>
      </w:r>
      <w:r w:rsidRPr="00443DC5">
        <w:rPr>
          <w:bCs/>
          <w:sz w:val="28"/>
          <w:szCs w:val="28"/>
          <w:lang w:eastAsia="ar-SA"/>
        </w:rPr>
        <w:t xml:space="preserve">субсидий СОНКО на организацию и проведение районных физкультурных и спортивных мероприятий с целью популяризации здорового образа жизни и привлечения населения </w:t>
      </w:r>
      <w:r>
        <w:rPr>
          <w:bCs/>
          <w:sz w:val="28"/>
          <w:szCs w:val="28"/>
          <w:lang w:eastAsia="ar-SA"/>
        </w:rPr>
        <w:br/>
      </w:r>
      <w:r w:rsidRPr="00443DC5">
        <w:rPr>
          <w:bCs/>
          <w:sz w:val="28"/>
          <w:szCs w:val="28"/>
          <w:lang w:eastAsia="ar-SA"/>
        </w:rPr>
        <w:t>к занятиям физической культурой и спортом;</w:t>
      </w:r>
    </w:p>
    <w:p w14:paraId="14CE2D53" w14:textId="77777777" w:rsidR="00335F4E" w:rsidRPr="00443DC5" w:rsidRDefault="00335F4E" w:rsidP="00335F4E">
      <w:pPr>
        <w:suppressAutoHyphens/>
        <w:adjustRightInd/>
        <w:ind w:firstLine="708"/>
        <w:jc w:val="both"/>
        <w:rPr>
          <w:sz w:val="28"/>
          <w:szCs w:val="28"/>
          <w:lang w:eastAsia="ar-SA"/>
        </w:rPr>
      </w:pPr>
      <w:r w:rsidRPr="00443DC5">
        <w:rPr>
          <w:bCs/>
          <w:sz w:val="28"/>
          <w:szCs w:val="28"/>
          <w:lang w:eastAsia="ar-SA"/>
        </w:rPr>
        <w:t xml:space="preserve">- </w:t>
      </w:r>
      <w:r w:rsidRPr="00443DC5">
        <w:rPr>
          <w:sz w:val="28"/>
          <w:szCs w:val="28"/>
          <w:lang w:eastAsia="ar-SA"/>
        </w:rPr>
        <w:t xml:space="preserve">обеспечение обучающихся спортивной школы Ханты-Мансийского района оборудованием, спортивным инвентарем и спортивной экипировкой в рамках реализации федеральных стандартов спортивной подготовки </w:t>
      </w:r>
      <w:r>
        <w:rPr>
          <w:sz w:val="28"/>
          <w:szCs w:val="28"/>
          <w:lang w:eastAsia="ar-SA"/>
        </w:rPr>
        <w:br/>
      </w:r>
      <w:r w:rsidRPr="00443DC5">
        <w:rPr>
          <w:sz w:val="28"/>
          <w:szCs w:val="28"/>
          <w:lang w:eastAsia="ar-SA"/>
        </w:rPr>
        <w:t>по программам: лыжные гонки, бокс, волейбол, баскетбол, футбол, дзюдо, северное многоборье;</w:t>
      </w:r>
    </w:p>
    <w:p w14:paraId="44AD7523" w14:textId="77777777" w:rsidR="00335F4E" w:rsidRPr="00443DC5" w:rsidRDefault="00335F4E" w:rsidP="00335F4E">
      <w:pPr>
        <w:suppressAutoHyphens/>
        <w:adjustRightInd/>
        <w:ind w:firstLine="708"/>
        <w:jc w:val="both"/>
        <w:rPr>
          <w:sz w:val="28"/>
          <w:szCs w:val="28"/>
          <w:lang w:eastAsia="ar-SA"/>
        </w:rPr>
      </w:pPr>
      <w:r w:rsidRPr="00443DC5">
        <w:rPr>
          <w:sz w:val="28"/>
          <w:szCs w:val="28"/>
          <w:lang w:eastAsia="ar-SA"/>
        </w:rPr>
        <w:t>- проведение комплекса технических и ремонтных работ, обновления спортивного оборудования для создания условий для комфортного посещения объектов спорта;</w:t>
      </w:r>
    </w:p>
    <w:p w14:paraId="4D738B18" w14:textId="77777777" w:rsidR="00335F4E" w:rsidRPr="00443DC5" w:rsidRDefault="00335F4E" w:rsidP="00335F4E">
      <w:pPr>
        <w:suppressAutoHyphens/>
        <w:adjustRightInd/>
        <w:ind w:firstLine="708"/>
        <w:jc w:val="both"/>
        <w:rPr>
          <w:sz w:val="28"/>
          <w:szCs w:val="28"/>
          <w:lang w:eastAsia="ar-SA"/>
        </w:rPr>
      </w:pPr>
      <w:r w:rsidRPr="00443DC5">
        <w:rPr>
          <w:sz w:val="28"/>
          <w:szCs w:val="28"/>
          <w:lang w:eastAsia="ar-SA"/>
        </w:rPr>
        <w:t xml:space="preserve">- </w:t>
      </w:r>
      <w:r w:rsidRPr="00443DC5">
        <w:rPr>
          <w:sz w:val="28"/>
          <w:szCs w:val="28"/>
          <w:lang w:eastAsia="en-US"/>
        </w:rPr>
        <w:t>спортивная реабилитация для лиц с ограниченным возможностями</w:t>
      </w:r>
      <w:r w:rsidRPr="00443DC5">
        <w:rPr>
          <w:sz w:val="28"/>
          <w:szCs w:val="28"/>
          <w:lang w:eastAsia="ar-SA"/>
        </w:rPr>
        <w:t xml:space="preserve"> </w:t>
      </w:r>
      <w:r w:rsidRPr="00443DC5">
        <w:rPr>
          <w:sz w:val="28"/>
          <w:szCs w:val="28"/>
          <w:lang w:eastAsia="en-US"/>
        </w:rPr>
        <w:t>здоровья и инвалидов, в том числе участников СВО;</w:t>
      </w:r>
    </w:p>
    <w:p w14:paraId="64ABE737" w14:textId="77777777" w:rsidR="00335F4E" w:rsidRPr="00443DC5" w:rsidRDefault="00335F4E" w:rsidP="00335F4E">
      <w:pPr>
        <w:adjustRightInd/>
        <w:ind w:firstLine="709"/>
        <w:jc w:val="both"/>
        <w:rPr>
          <w:sz w:val="28"/>
          <w:szCs w:val="28"/>
          <w:lang w:eastAsia="en-US"/>
        </w:rPr>
      </w:pPr>
      <w:r w:rsidRPr="00443DC5">
        <w:rPr>
          <w:sz w:val="28"/>
          <w:szCs w:val="28"/>
          <w:lang w:eastAsia="en-US"/>
        </w:rPr>
        <w:t xml:space="preserve">- вовлечение различных категорий населения района включая лиц старшего возраста, социально незащищенных слоев населения, </w:t>
      </w:r>
      <w:r>
        <w:rPr>
          <w:sz w:val="28"/>
          <w:szCs w:val="28"/>
          <w:lang w:eastAsia="en-US"/>
        </w:rPr>
        <w:br/>
      </w:r>
      <w:r w:rsidRPr="00443DC5">
        <w:rPr>
          <w:sz w:val="28"/>
          <w:szCs w:val="28"/>
          <w:lang w:eastAsia="en-US"/>
        </w:rPr>
        <w:t>к физическому развитию и спортивному образу жизни;</w:t>
      </w:r>
    </w:p>
    <w:p w14:paraId="31D21E78" w14:textId="77777777" w:rsidR="00335F4E" w:rsidRPr="00443DC5" w:rsidRDefault="00335F4E" w:rsidP="00335F4E">
      <w:pPr>
        <w:adjustRightInd/>
        <w:ind w:firstLine="709"/>
        <w:jc w:val="both"/>
        <w:rPr>
          <w:sz w:val="28"/>
          <w:szCs w:val="28"/>
          <w:lang w:eastAsia="en-US"/>
        </w:rPr>
      </w:pPr>
      <w:r w:rsidRPr="00443DC5">
        <w:rPr>
          <w:sz w:val="28"/>
          <w:szCs w:val="28"/>
          <w:lang w:eastAsia="en-US"/>
        </w:rPr>
        <w:t xml:space="preserve">- повышение эффективности Всероссийского физкультурно-спортивного комплекса </w:t>
      </w:r>
      <w:r>
        <w:rPr>
          <w:sz w:val="28"/>
          <w:szCs w:val="28"/>
          <w:lang w:eastAsia="en-US"/>
        </w:rPr>
        <w:t>«</w:t>
      </w:r>
      <w:r w:rsidRPr="00443DC5">
        <w:rPr>
          <w:sz w:val="28"/>
          <w:szCs w:val="28"/>
          <w:lang w:eastAsia="en-US"/>
        </w:rPr>
        <w:t>Готов к труду и обороне</w:t>
      </w:r>
      <w:r>
        <w:rPr>
          <w:sz w:val="28"/>
          <w:szCs w:val="28"/>
          <w:lang w:eastAsia="en-US"/>
        </w:rPr>
        <w:t>»,</w:t>
      </w:r>
      <w:r w:rsidRPr="00443DC5">
        <w:rPr>
          <w:sz w:val="28"/>
          <w:szCs w:val="28"/>
          <w:lang w:eastAsia="en-US"/>
        </w:rPr>
        <w:t xml:space="preserve"> как инструмента вовлечения населения в регулярные занятия физической культурой </w:t>
      </w:r>
      <w:r>
        <w:rPr>
          <w:sz w:val="28"/>
          <w:szCs w:val="28"/>
          <w:lang w:eastAsia="en-US"/>
        </w:rPr>
        <w:br/>
      </w:r>
      <w:r w:rsidRPr="00443DC5">
        <w:rPr>
          <w:sz w:val="28"/>
          <w:szCs w:val="28"/>
          <w:lang w:eastAsia="en-US"/>
        </w:rPr>
        <w:t>и спортом.</w:t>
      </w:r>
    </w:p>
    <w:p w14:paraId="64E7B43D" w14:textId="77777777" w:rsidR="00335F4E" w:rsidRPr="00476E54" w:rsidRDefault="00335F4E" w:rsidP="00335F4E">
      <w:pPr>
        <w:adjustRightInd/>
        <w:ind w:firstLine="709"/>
        <w:contextualSpacing/>
        <w:jc w:val="both"/>
        <w:rPr>
          <w:rFonts w:eastAsia="TimesNewRoman"/>
          <w:sz w:val="28"/>
          <w:szCs w:val="28"/>
          <w:lang w:eastAsia="en-US"/>
        </w:rPr>
      </w:pPr>
      <w:r w:rsidRPr="001C023F">
        <w:rPr>
          <w:rFonts w:eastAsia="TimesNewRoman"/>
          <w:bCs/>
          <w:sz w:val="28"/>
          <w:szCs w:val="28"/>
          <w:lang w:eastAsia="en-US"/>
        </w:rPr>
        <w:t>Бюджетная политика в сфере гражданского общества</w:t>
      </w:r>
      <w:r w:rsidRPr="00476E54">
        <w:rPr>
          <w:rFonts w:eastAsia="TimesNewRoman"/>
          <w:sz w:val="28"/>
          <w:szCs w:val="28"/>
          <w:lang w:eastAsia="en-US"/>
        </w:rPr>
        <w:t xml:space="preserve"> будет направлена на создание условий для самореализации граждан, развития добровольчества и гражданской активности, продвижения традиционных духовно-нравственных ценностей, реализации проектов патриотического воспитания, развития инфраструктуры.</w:t>
      </w:r>
      <w:r w:rsidRPr="00476E54">
        <w:rPr>
          <w:sz w:val="22"/>
          <w:szCs w:val="22"/>
          <w:lang w:eastAsia="en-US"/>
        </w:rPr>
        <w:t xml:space="preserve"> </w:t>
      </w:r>
      <w:r w:rsidRPr="00476E54">
        <w:rPr>
          <w:rFonts w:eastAsia="TimesNewRoman"/>
          <w:sz w:val="28"/>
          <w:szCs w:val="28"/>
          <w:lang w:eastAsia="en-US"/>
        </w:rPr>
        <w:t>Будет обеспечено проведение мероприятий, направленных на гражданско-патриотическое воспитание граждан, укрепление гражданского единства, гармонизацию национальных и межнациональных отношений, развитие добровольчества и волонтерства.</w:t>
      </w:r>
    </w:p>
    <w:p w14:paraId="27FA6F6A" w14:textId="77777777" w:rsidR="00335F4E" w:rsidRPr="001C023F" w:rsidRDefault="00335F4E" w:rsidP="00335F4E">
      <w:pPr>
        <w:adjustRightInd/>
        <w:ind w:firstLine="709"/>
        <w:contextualSpacing/>
        <w:jc w:val="both"/>
        <w:rPr>
          <w:rFonts w:eastAsia="TimesNewRoman"/>
          <w:sz w:val="28"/>
          <w:szCs w:val="28"/>
          <w:lang w:eastAsia="en-US"/>
        </w:rPr>
      </w:pPr>
      <w:r w:rsidRPr="001C023F">
        <w:rPr>
          <w:rFonts w:eastAsia="TimesNewRoman"/>
          <w:sz w:val="28"/>
          <w:szCs w:val="28"/>
          <w:lang w:eastAsia="en-US"/>
        </w:rPr>
        <w:t>Основные направления:</w:t>
      </w:r>
    </w:p>
    <w:p w14:paraId="4D90F486" w14:textId="77777777" w:rsidR="00335F4E" w:rsidRPr="00476E54" w:rsidRDefault="00335F4E" w:rsidP="00335F4E">
      <w:pPr>
        <w:adjustRightInd/>
        <w:ind w:firstLine="708"/>
        <w:contextualSpacing/>
        <w:jc w:val="both"/>
        <w:rPr>
          <w:rFonts w:eastAsia="TimesNewRoman"/>
          <w:sz w:val="28"/>
          <w:szCs w:val="28"/>
          <w:lang w:eastAsia="en-US"/>
        </w:rPr>
      </w:pPr>
      <w:r w:rsidRPr="00476E54">
        <w:rPr>
          <w:rFonts w:eastAsia="TimesNewRoman"/>
          <w:sz w:val="28"/>
          <w:szCs w:val="28"/>
          <w:lang w:eastAsia="en-US"/>
        </w:rPr>
        <w:t xml:space="preserve">- укрепление гражданского единства, общероссийской гражданской идентичности и российской самобытности, межнационального </w:t>
      </w:r>
      <w:r>
        <w:rPr>
          <w:rFonts w:eastAsia="TimesNewRoman"/>
          <w:sz w:val="28"/>
          <w:szCs w:val="28"/>
          <w:lang w:eastAsia="en-US"/>
        </w:rPr>
        <w:br/>
      </w:r>
      <w:r w:rsidRPr="00476E54">
        <w:rPr>
          <w:rFonts w:eastAsia="TimesNewRoman"/>
          <w:sz w:val="28"/>
          <w:szCs w:val="28"/>
          <w:lang w:eastAsia="en-US"/>
        </w:rPr>
        <w:t>и межрелигиозного согласия на основе объединяющей роли традиционных ценностей;</w:t>
      </w:r>
    </w:p>
    <w:p w14:paraId="4D01894D" w14:textId="77777777" w:rsidR="00335F4E" w:rsidRPr="00476E54" w:rsidRDefault="00335F4E" w:rsidP="00335F4E">
      <w:pPr>
        <w:adjustRightInd/>
        <w:ind w:firstLine="708"/>
        <w:contextualSpacing/>
        <w:jc w:val="both"/>
        <w:rPr>
          <w:rFonts w:eastAsia="TimesNewRoman"/>
          <w:sz w:val="28"/>
          <w:szCs w:val="28"/>
          <w:lang w:eastAsia="en-US"/>
        </w:rPr>
      </w:pPr>
      <w:r w:rsidRPr="00476E54">
        <w:rPr>
          <w:rFonts w:eastAsia="TimesNewRoman"/>
          <w:sz w:val="28"/>
          <w:szCs w:val="28"/>
          <w:lang w:eastAsia="en-US"/>
        </w:rPr>
        <w:t xml:space="preserve"> - обеспечение равных условий для духовного, культурного, интеллектуального, психического, профессионального, социального </w:t>
      </w:r>
      <w:r>
        <w:rPr>
          <w:rFonts w:eastAsia="TimesNewRoman"/>
          <w:sz w:val="28"/>
          <w:szCs w:val="28"/>
          <w:lang w:eastAsia="en-US"/>
        </w:rPr>
        <w:br/>
      </w:r>
      <w:r w:rsidRPr="00476E54">
        <w:rPr>
          <w:rFonts w:eastAsia="TimesNewRoman"/>
          <w:sz w:val="28"/>
          <w:szCs w:val="28"/>
          <w:lang w:eastAsia="en-US"/>
        </w:rPr>
        <w:t>и физического развития и самореализации молодежи;</w:t>
      </w:r>
    </w:p>
    <w:p w14:paraId="4EFD39E5" w14:textId="77777777" w:rsidR="00335F4E" w:rsidRPr="00476E54" w:rsidRDefault="00335F4E" w:rsidP="00335F4E">
      <w:pPr>
        <w:adjustRightInd/>
        <w:ind w:firstLine="709"/>
        <w:contextualSpacing/>
        <w:jc w:val="both"/>
        <w:rPr>
          <w:rFonts w:eastAsia="TimesNewRoman"/>
          <w:sz w:val="28"/>
          <w:szCs w:val="28"/>
          <w:lang w:eastAsia="en-US"/>
        </w:rPr>
      </w:pPr>
      <w:r w:rsidRPr="00476E54">
        <w:rPr>
          <w:rFonts w:eastAsia="TimesNewRoman"/>
          <w:sz w:val="28"/>
          <w:szCs w:val="28"/>
          <w:lang w:eastAsia="en-US"/>
        </w:rPr>
        <w:t>- сохранение, укрепление и продвижение традиционных семейных ценностей, обеспечение преемственности поколений, забота о достойной жизни старшего поколения;</w:t>
      </w:r>
    </w:p>
    <w:p w14:paraId="63A2E7BF" w14:textId="77777777" w:rsidR="00335F4E" w:rsidRPr="00476E54" w:rsidRDefault="00335F4E" w:rsidP="00335F4E">
      <w:pPr>
        <w:adjustRightInd/>
        <w:ind w:firstLine="709"/>
        <w:contextualSpacing/>
        <w:jc w:val="both"/>
        <w:rPr>
          <w:rFonts w:eastAsia="TimesNewRoman"/>
          <w:sz w:val="28"/>
          <w:szCs w:val="28"/>
          <w:lang w:eastAsia="en-US"/>
        </w:rPr>
      </w:pPr>
      <w:r w:rsidRPr="00476E54">
        <w:rPr>
          <w:rFonts w:eastAsia="TimesNewRoman"/>
          <w:sz w:val="28"/>
          <w:szCs w:val="28"/>
          <w:lang w:eastAsia="en-US"/>
        </w:rPr>
        <w:t>- поддержка общественных проектов и институтов гражданского общества в области патриотического воспитания и сохранения историко-культурного наследия народов России;</w:t>
      </w:r>
    </w:p>
    <w:p w14:paraId="7BA17741" w14:textId="77777777" w:rsidR="00335F4E" w:rsidRPr="00476E54" w:rsidRDefault="00335F4E" w:rsidP="00335F4E">
      <w:pPr>
        <w:adjustRightInd/>
        <w:ind w:firstLine="709"/>
        <w:contextualSpacing/>
        <w:jc w:val="both"/>
        <w:rPr>
          <w:rFonts w:eastAsia="TimesNewRoman"/>
          <w:sz w:val="28"/>
          <w:szCs w:val="28"/>
          <w:lang w:eastAsia="en-US"/>
        </w:rPr>
      </w:pPr>
      <w:r w:rsidRPr="00476E54">
        <w:rPr>
          <w:rFonts w:eastAsia="TimesNewRoman"/>
          <w:sz w:val="28"/>
          <w:szCs w:val="28"/>
          <w:lang w:eastAsia="en-US"/>
        </w:rPr>
        <w:t xml:space="preserve">- поддержка проектов, направленных на продвижение традиционных </w:t>
      </w:r>
      <w:r w:rsidRPr="00476E54">
        <w:rPr>
          <w:rFonts w:eastAsia="TimesNewRoman"/>
          <w:sz w:val="28"/>
          <w:szCs w:val="28"/>
          <w:lang w:eastAsia="en-US"/>
        </w:rPr>
        <w:lastRenderedPageBreak/>
        <w:t>ценностей в информационной среде;</w:t>
      </w:r>
    </w:p>
    <w:p w14:paraId="7C68F5E4" w14:textId="77777777" w:rsidR="00335F4E" w:rsidRPr="00476E54" w:rsidRDefault="00335F4E" w:rsidP="00335F4E">
      <w:pPr>
        <w:adjustRightInd/>
        <w:ind w:right="124" w:firstLine="709"/>
        <w:jc w:val="both"/>
        <w:rPr>
          <w:rFonts w:eastAsia="TimesNewRoman"/>
          <w:sz w:val="28"/>
          <w:szCs w:val="28"/>
          <w:lang w:eastAsia="en-US"/>
        </w:rPr>
      </w:pPr>
      <w:r w:rsidRPr="00476E54">
        <w:rPr>
          <w:rFonts w:eastAsia="TimesNewRoman"/>
          <w:sz w:val="28"/>
          <w:szCs w:val="28"/>
          <w:lang w:eastAsia="en-US"/>
        </w:rPr>
        <w:t>- муниципальная поддержка проектов социально ориентированных некоммерческих организаций, направленных на развитие гражданского общества;</w:t>
      </w:r>
    </w:p>
    <w:p w14:paraId="61AE20A4" w14:textId="77777777" w:rsidR="00335F4E" w:rsidRPr="00476E54" w:rsidRDefault="00335F4E" w:rsidP="00335F4E">
      <w:pPr>
        <w:adjustRightInd/>
        <w:ind w:left="-142" w:firstLine="850"/>
        <w:jc w:val="both"/>
        <w:rPr>
          <w:rFonts w:eastAsia="TimesNewRoman"/>
          <w:sz w:val="28"/>
          <w:szCs w:val="28"/>
          <w:lang w:eastAsia="en-US"/>
        </w:rPr>
      </w:pPr>
      <w:r w:rsidRPr="00476E54">
        <w:rPr>
          <w:rFonts w:eastAsia="TimesNewRoman"/>
          <w:sz w:val="28"/>
          <w:szCs w:val="28"/>
          <w:lang w:eastAsia="en-US"/>
        </w:rPr>
        <w:t xml:space="preserve">- проведение мероприятий по патриотическому воспитанию </w:t>
      </w:r>
      <w:r>
        <w:rPr>
          <w:rFonts w:eastAsia="TimesNewRoman"/>
          <w:sz w:val="28"/>
          <w:szCs w:val="28"/>
          <w:lang w:eastAsia="en-US"/>
        </w:rPr>
        <w:br/>
      </w:r>
      <w:r w:rsidRPr="00476E54">
        <w:rPr>
          <w:rFonts w:eastAsia="TimesNewRoman"/>
          <w:sz w:val="28"/>
          <w:szCs w:val="28"/>
          <w:lang w:eastAsia="en-US"/>
        </w:rPr>
        <w:t>и формированию у подрастающего поколения активной гражданской позиции в отношении важности исторического просвещения и сохранения исторической памяти.</w:t>
      </w:r>
    </w:p>
    <w:p w14:paraId="7027144F" w14:textId="77777777" w:rsidR="00335F4E" w:rsidRPr="00476E54" w:rsidRDefault="00335F4E" w:rsidP="00335F4E">
      <w:pPr>
        <w:suppressAutoHyphens/>
        <w:autoSpaceDN/>
        <w:adjustRightInd/>
        <w:ind w:firstLine="709"/>
        <w:jc w:val="both"/>
        <w:rPr>
          <w:rFonts w:eastAsia="Calibri"/>
          <w:sz w:val="28"/>
          <w:szCs w:val="28"/>
          <w:lang w:eastAsia="en-US"/>
        </w:rPr>
      </w:pPr>
      <w:r w:rsidRPr="00476E54">
        <w:rPr>
          <w:rFonts w:eastAsia="Arial"/>
          <w:bCs/>
          <w:sz w:val="28"/>
          <w:szCs w:val="28"/>
          <w:lang w:eastAsia="ar-SA"/>
        </w:rPr>
        <w:t>В сфере содействия развитию негосударственного сектора экономики о</w:t>
      </w:r>
      <w:r w:rsidRPr="00476E54">
        <w:rPr>
          <w:rFonts w:eastAsia="Calibri"/>
          <w:sz w:val="28"/>
          <w:szCs w:val="28"/>
          <w:lang w:eastAsia="en-US"/>
        </w:rPr>
        <w:t xml:space="preserve">дним из основных направлений бюджетной политики района </w:t>
      </w:r>
      <w:r w:rsidRPr="00476E54">
        <w:rPr>
          <w:rFonts w:eastAsia="Calibri"/>
          <w:sz w:val="28"/>
          <w:szCs w:val="28"/>
          <w:lang w:eastAsia="en-US"/>
        </w:rPr>
        <w:br/>
        <w:t>в период 2025 – 2027 годов будет расширение участия негосударственного сектора экономики в оказании социальных услуг населению, в целях повышения доступности и качества услуг.</w:t>
      </w:r>
    </w:p>
    <w:p w14:paraId="264307A6" w14:textId="77777777" w:rsidR="00335F4E" w:rsidRPr="00476E54" w:rsidRDefault="00335F4E" w:rsidP="00335F4E">
      <w:pPr>
        <w:suppressAutoHyphens/>
        <w:autoSpaceDN/>
        <w:adjustRightInd/>
        <w:ind w:firstLine="708"/>
        <w:jc w:val="both"/>
        <w:rPr>
          <w:rFonts w:eastAsia="Arial"/>
          <w:bCs/>
          <w:sz w:val="28"/>
          <w:szCs w:val="28"/>
          <w:lang w:eastAsia="ar-SA"/>
        </w:rPr>
      </w:pPr>
      <w:r w:rsidRPr="00476E54">
        <w:rPr>
          <w:rFonts w:eastAsia="Calibri"/>
          <w:sz w:val="28"/>
          <w:szCs w:val="28"/>
          <w:lang w:eastAsia="en-US"/>
        </w:rPr>
        <w:t xml:space="preserve">Участие негосударственных организаций в оказании услуг </w:t>
      </w:r>
      <w:r w:rsidRPr="00476E54">
        <w:rPr>
          <w:rFonts w:eastAsia="Calibri"/>
          <w:sz w:val="28"/>
          <w:szCs w:val="28"/>
          <w:lang w:eastAsia="en-US"/>
        </w:rPr>
        <w:br/>
        <w:t>в социальной сфере направлено на повышение эффективности использования общественных ресурсов, выделяемых на эти цели, активное внедрение в практику инновационных социальных технологий, привлечение внебюджетных инвестиций для развития объектов социальной инфраструктуры.</w:t>
      </w:r>
    </w:p>
    <w:p w14:paraId="748922F9" w14:textId="77777777" w:rsidR="00335F4E" w:rsidRPr="00476E54" w:rsidRDefault="00335F4E" w:rsidP="00335F4E">
      <w:pPr>
        <w:suppressAutoHyphens/>
        <w:ind w:firstLine="709"/>
        <w:jc w:val="both"/>
        <w:rPr>
          <w:rFonts w:eastAsia="Calibri"/>
          <w:sz w:val="28"/>
          <w:szCs w:val="28"/>
          <w:lang w:eastAsia="en-US"/>
        </w:rPr>
      </w:pPr>
      <w:r w:rsidRPr="00476E54">
        <w:rPr>
          <w:rFonts w:eastAsia="Arial"/>
          <w:bCs/>
          <w:sz w:val="28"/>
          <w:szCs w:val="28"/>
          <w:lang w:eastAsia="ar-SA"/>
        </w:rPr>
        <w:t xml:space="preserve">В сфере сельского хозяйства </w:t>
      </w:r>
      <w:r w:rsidRPr="00476E54">
        <w:rPr>
          <w:rFonts w:eastAsia="Calibri"/>
          <w:sz w:val="28"/>
          <w:szCs w:val="28"/>
          <w:lang w:eastAsia="en-US"/>
        </w:rPr>
        <w:t>с целью обеспечения продовольственной безопасности и увеличения объемов производства продукции на территории Ханты-Мансийского района в предстоящий трехлетний период будет продолжено предоставление финансовой поддержки сельхозтоваропроизводителей в форме субсидий на возмещение затрат, связанных с производством и реализацией продукции.</w:t>
      </w:r>
    </w:p>
    <w:p w14:paraId="4C0FA916" w14:textId="77777777" w:rsidR="00335F4E" w:rsidRPr="00476E54" w:rsidRDefault="00335F4E" w:rsidP="00335F4E">
      <w:pPr>
        <w:ind w:firstLine="709"/>
        <w:jc w:val="both"/>
        <w:rPr>
          <w:rFonts w:eastAsia="Calibri"/>
          <w:sz w:val="28"/>
          <w:szCs w:val="28"/>
          <w:lang w:eastAsia="en-US"/>
        </w:rPr>
      </w:pPr>
      <w:r w:rsidRPr="00476E54">
        <w:rPr>
          <w:rFonts w:eastAsia="Calibri"/>
          <w:sz w:val="28"/>
          <w:szCs w:val="28"/>
          <w:lang w:eastAsia="en-US"/>
        </w:rPr>
        <w:t xml:space="preserve">В сфере предпринимательской деятельности будет продолжена работа по реализации регионального проекта «Малое и среднее предпринимательство и поддержка индивидуальной предпринимательской инициативы», предусмотренного мероприятиями муниципальной программы развитие малого и среднего предпринимательства </w:t>
      </w:r>
      <w:r>
        <w:rPr>
          <w:rFonts w:eastAsia="Calibri"/>
          <w:sz w:val="28"/>
          <w:szCs w:val="28"/>
          <w:lang w:eastAsia="en-US"/>
        </w:rPr>
        <w:br/>
      </w:r>
      <w:r w:rsidRPr="00476E54">
        <w:rPr>
          <w:rFonts w:eastAsia="Calibri"/>
          <w:sz w:val="28"/>
          <w:szCs w:val="28"/>
          <w:lang w:eastAsia="en-US"/>
        </w:rPr>
        <w:t xml:space="preserve">на территории Ханты-Мансийского района, направленных на улучшение условий ведения предпринимательской деятельности, увеличения численности занятых в сфере малого и среднего предпринимательства, включая индивидуальных предпринимателей и самозанятых граждан, продолжится реализация мероприятий по созданию благоприятных условий для развития малого и среднего предпринимательства, предусматривающих предоставление информационно-консультационных услуг начинающим </w:t>
      </w:r>
      <w:r>
        <w:rPr>
          <w:rFonts w:eastAsia="Calibri"/>
          <w:sz w:val="28"/>
          <w:szCs w:val="28"/>
          <w:lang w:eastAsia="en-US"/>
        </w:rPr>
        <w:br/>
      </w:r>
      <w:r w:rsidRPr="00476E54">
        <w:rPr>
          <w:rFonts w:eastAsia="Calibri"/>
          <w:sz w:val="28"/>
          <w:szCs w:val="28"/>
          <w:lang w:eastAsia="en-US"/>
        </w:rPr>
        <w:t>и действующим субъектам малого и среднего предпринимательства, а также гражданам, желающим вести бизнес.</w:t>
      </w:r>
    </w:p>
    <w:p w14:paraId="0FD689EF" w14:textId="77777777" w:rsidR="00335F4E" w:rsidRDefault="00335F4E" w:rsidP="00335F4E">
      <w:pPr>
        <w:ind w:firstLine="709"/>
        <w:jc w:val="both"/>
        <w:rPr>
          <w:rFonts w:eastAsia="Calibri"/>
          <w:sz w:val="28"/>
          <w:szCs w:val="28"/>
          <w:lang w:eastAsia="en-US"/>
        </w:rPr>
      </w:pPr>
      <w:r w:rsidRPr="00476E54">
        <w:rPr>
          <w:rFonts w:eastAsia="Calibri"/>
          <w:sz w:val="28"/>
          <w:szCs w:val="28"/>
          <w:lang w:eastAsia="en-US"/>
        </w:rPr>
        <w:t xml:space="preserve">С целью софинансирования расходных обязательств муниципального образования </w:t>
      </w:r>
      <w:r w:rsidRPr="00476E54">
        <w:rPr>
          <w:sz w:val="28"/>
          <w:szCs w:val="28"/>
          <w:lang w:eastAsia="en-US"/>
        </w:rPr>
        <w:t>Ханты-Мансийский район</w:t>
      </w:r>
      <w:r w:rsidRPr="00DE6758">
        <w:rPr>
          <w:sz w:val="28"/>
          <w:szCs w:val="28"/>
          <w:lang w:eastAsia="en-US"/>
        </w:rPr>
        <w:t xml:space="preserve"> </w:t>
      </w:r>
      <w:r w:rsidRPr="00DE6758">
        <w:rPr>
          <w:rFonts w:eastAsia="Calibri"/>
          <w:sz w:val="28"/>
          <w:szCs w:val="28"/>
          <w:lang w:eastAsia="en-US"/>
        </w:rPr>
        <w:t xml:space="preserve">ежегодно участвует в конкурсе </w:t>
      </w:r>
      <w:r>
        <w:rPr>
          <w:rFonts w:eastAsia="Calibri"/>
          <w:sz w:val="28"/>
          <w:szCs w:val="28"/>
          <w:lang w:eastAsia="en-US"/>
        </w:rPr>
        <w:br/>
      </w:r>
      <w:r w:rsidRPr="00DE6758">
        <w:rPr>
          <w:rFonts w:eastAsia="Calibri"/>
          <w:sz w:val="28"/>
          <w:szCs w:val="28"/>
          <w:lang w:eastAsia="en-US"/>
        </w:rPr>
        <w:t xml:space="preserve">по отбору муниципальных образований для предоставления субсидий, направленных на развитие и поддержку субъектов малого и среднего предпринимательства. Предоставление финансовой поддержки из бюджета </w:t>
      </w:r>
      <w:r w:rsidRPr="00DE6758">
        <w:rPr>
          <w:rFonts w:eastAsia="Calibri"/>
          <w:sz w:val="28"/>
          <w:szCs w:val="28"/>
          <w:lang w:eastAsia="en-US"/>
        </w:rPr>
        <w:lastRenderedPageBreak/>
        <w:t>автономного округа в бюджет муниципального образования Ханты-Мансийский район осуществляется в соответствии с Порядком, установленным постановлением Правительства Ханты-Мансийского автономного округа – Югры от 30 декабря 2021 года № 633-п «О мерах реализации государственной программы Ханты-Мансийского автономного округа – Югры «Развитие экономического потенциала».</w:t>
      </w:r>
    </w:p>
    <w:p w14:paraId="3476609B" w14:textId="77777777" w:rsidR="00335F4E" w:rsidRPr="00323645" w:rsidRDefault="00335F4E" w:rsidP="00335F4E">
      <w:pPr>
        <w:widowControl/>
        <w:autoSpaceDE/>
        <w:autoSpaceDN/>
        <w:adjustRightInd/>
        <w:ind w:firstLine="709"/>
        <w:jc w:val="both"/>
        <w:rPr>
          <w:rFonts w:eastAsia="Calibri"/>
          <w:bCs/>
          <w:sz w:val="28"/>
          <w:szCs w:val="28"/>
          <w:lang w:eastAsia="en-US"/>
        </w:rPr>
      </w:pPr>
      <w:r w:rsidRPr="00323645">
        <w:rPr>
          <w:rFonts w:eastAsia="Calibri"/>
          <w:bCs/>
          <w:sz w:val="28"/>
          <w:szCs w:val="28"/>
          <w:lang w:eastAsia="en-US"/>
        </w:rPr>
        <w:t xml:space="preserve">В сфере содействия занятости населения </w:t>
      </w:r>
      <w:r w:rsidRPr="00323645">
        <w:rPr>
          <w:rFonts w:eastAsia="Calibri"/>
          <w:sz w:val="28"/>
          <w:szCs w:val="28"/>
          <w:lang w:eastAsia="en-US"/>
        </w:rPr>
        <w:t xml:space="preserve">будет продолжена работа </w:t>
      </w:r>
      <w:r>
        <w:rPr>
          <w:rFonts w:eastAsia="Calibri"/>
          <w:sz w:val="28"/>
          <w:szCs w:val="28"/>
          <w:lang w:eastAsia="en-US"/>
        </w:rPr>
        <w:br/>
      </w:r>
      <w:r w:rsidRPr="00323645">
        <w:rPr>
          <w:rFonts w:eastAsia="Calibri"/>
          <w:bCs/>
          <w:sz w:val="28"/>
          <w:szCs w:val="28"/>
          <w:lang w:eastAsia="en-US"/>
        </w:rPr>
        <w:t xml:space="preserve">по сохранению стабильной и управляемой ситуации на рынке труда района путем создания временных рабочих мест для граждан, незанятых трудовой деятельностью, и безработных граждан, зарегистрированных в органах службы занятости населения, оказанием информационно-консультационной поддержки безработным гражданам в организации собственного дела, самозанятости. </w:t>
      </w:r>
    </w:p>
    <w:p w14:paraId="3C64D86D" w14:textId="77777777" w:rsidR="00335F4E" w:rsidRPr="00323645" w:rsidRDefault="00335F4E" w:rsidP="00335F4E">
      <w:pPr>
        <w:widowControl/>
        <w:autoSpaceDE/>
        <w:autoSpaceDN/>
        <w:adjustRightInd/>
        <w:ind w:firstLine="709"/>
        <w:jc w:val="both"/>
        <w:rPr>
          <w:rFonts w:eastAsia="Calibri"/>
          <w:bCs/>
          <w:sz w:val="28"/>
          <w:szCs w:val="28"/>
          <w:lang w:eastAsia="en-US"/>
        </w:rPr>
      </w:pPr>
      <w:r w:rsidRPr="00323645">
        <w:rPr>
          <w:rFonts w:eastAsia="Calibri"/>
          <w:bCs/>
          <w:sz w:val="28"/>
          <w:szCs w:val="28"/>
          <w:lang w:eastAsia="en-US"/>
        </w:rPr>
        <w:t>Продолжится реализация переданного государственного полномочия в сфере трудовых отношений и государственного управления охраной труда направленного на снижение уровня производственного травматизма.</w:t>
      </w:r>
    </w:p>
    <w:p w14:paraId="03CF9755" w14:textId="77777777" w:rsidR="00335F4E" w:rsidRPr="003028A2" w:rsidRDefault="00335F4E" w:rsidP="00335F4E">
      <w:pPr>
        <w:widowControl/>
        <w:autoSpaceDE/>
        <w:autoSpaceDN/>
        <w:adjustRightInd/>
        <w:ind w:firstLine="709"/>
        <w:jc w:val="both"/>
        <w:rPr>
          <w:rFonts w:eastAsia="Calibri"/>
          <w:bCs/>
          <w:sz w:val="28"/>
          <w:szCs w:val="28"/>
          <w:lang w:eastAsia="en-US"/>
        </w:rPr>
      </w:pPr>
      <w:r w:rsidRPr="003028A2">
        <w:rPr>
          <w:rFonts w:eastAsia="Calibri"/>
          <w:bCs/>
          <w:sz w:val="28"/>
          <w:szCs w:val="28"/>
          <w:lang w:eastAsia="en-US"/>
        </w:rPr>
        <w:t xml:space="preserve">В сфере устойчивого развития коренных малочисленных народов Севера в 2025-2027 годах основные ориентиры будут направлены </w:t>
      </w:r>
      <w:r>
        <w:rPr>
          <w:rFonts w:eastAsia="Calibri"/>
          <w:bCs/>
          <w:sz w:val="28"/>
          <w:szCs w:val="28"/>
          <w:lang w:eastAsia="en-US"/>
        </w:rPr>
        <w:br/>
      </w:r>
      <w:r w:rsidRPr="003028A2">
        <w:rPr>
          <w:rFonts w:eastAsia="Calibri"/>
          <w:bCs/>
          <w:sz w:val="28"/>
          <w:szCs w:val="28"/>
          <w:lang w:eastAsia="en-US"/>
        </w:rPr>
        <w:t xml:space="preserve">на сохранение и развитие самобытной культуры, национальных видов спорта, на организацию и проведение мероприятий, направленных </w:t>
      </w:r>
      <w:r>
        <w:rPr>
          <w:rFonts w:eastAsia="Calibri"/>
          <w:bCs/>
          <w:sz w:val="28"/>
          <w:szCs w:val="28"/>
          <w:lang w:eastAsia="en-US"/>
        </w:rPr>
        <w:br/>
      </w:r>
      <w:r w:rsidRPr="003028A2">
        <w:rPr>
          <w:rFonts w:eastAsia="Calibri"/>
          <w:bCs/>
          <w:sz w:val="28"/>
          <w:szCs w:val="28"/>
          <w:lang w:eastAsia="en-US"/>
        </w:rPr>
        <w:t>на развитие традиционной хозяйственной деятельности и участие в них представителей коренных малочисленных народов Севера.</w:t>
      </w:r>
    </w:p>
    <w:p w14:paraId="4DED412A" w14:textId="77777777" w:rsidR="00335F4E" w:rsidRPr="003028A2" w:rsidRDefault="00335F4E" w:rsidP="00335F4E">
      <w:pPr>
        <w:widowControl/>
        <w:autoSpaceDE/>
        <w:autoSpaceDN/>
        <w:adjustRightInd/>
        <w:ind w:firstLine="709"/>
        <w:jc w:val="both"/>
        <w:rPr>
          <w:rFonts w:eastAsia="Calibri"/>
          <w:bCs/>
          <w:sz w:val="28"/>
          <w:szCs w:val="28"/>
          <w:lang w:eastAsia="en-US"/>
        </w:rPr>
      </w:pPr>
      <w:r w:rsidRPr="003028A2">
        <w:rPr>
          <w:rFonts w:eastAsia="Calibri"/>
          <w:bCs/>
          <w:sz w:val="28"/>
          <w:szCs w:val="28"/>
          <w:lang w:eastAsia="en-US"/>
        </w:rPr>
        <w:t xml:space="preserve">В рамках оказания поддержки на развитие традиционной хозяйственной деятельности коренных малочисленных народов Севера будут сохранены приоритеты оказания государственной поддержки в части предоставления субсидий на обустройство земельных участков территорий традиционного природопользования, приобретение материально-технических средств и северных оленей, лимитируемую продукцию охоты и обучение правилам безопасного владения оружием. </w:t>
      </w:r>
    </w:p>
    <w:p w14:paraId="21E9C552" w14:textId="77777777" w:rsidR="00335F4E" w:rsidRPr="00B66ECE" w:rsidRDefault="00335F4E" w:rsidP="00335F4E">
      <w:pPr>
        <w:pStyle w:val="a4"/>
        <w:ind w:firstLine="708"/>
        <w:jc w:val="both"/>
        <w:rPr>
          <w:rFonts w:ascii="Times New Roman" w:hAnsi="Times New Roman"/>
          <w:sz w:val="28"/>
          <w:szCs w:val="28"/>
        </w:rPr>
      </w:pPr>
      <w:r w:rsidRPr="00B66ECE">
        <w:rPr>
          <w:rFonts w:ascii="Times New Roman" w:hAnsi="Times New Roman"/>
          <w:sz w:val="28"/>
          <w:szCs w:val="28"/>
        </w:rPr>
        <w:t xml:space="preserve">В части информационных технологий будет продолжена работа </w:t>
      </w:r>
      <w:r w:rsidRPr="00B66ECE">
        <w:rPr>
          <w:rFonts w:ascii="Times New Roman" w:hAnsi="Times New Roman"/>
          <w:sz w:val="28"/>
          <w:szCs w:val="28"/>
        </w:rPr>
        <w:br/>
        <w:t xml:space="preserve">по развитию возможностей получения гражданами и организациями преимуществ от применения информационно-коммуникационных технологий за счет обеспечения равного доступа к информационным ресурсам, развития цифрового контента, повышения эффективности муниципального управления в районе. Также произойдет дальнейшее развитие нормативной правовой и организационно-методической базы, актуализация и внедрение стандартов и регламентов предоставления органами </w:t>
      </w:r>
      <w:r>
        <w:rPr>
          <w:rFonts w:ascii="Times New Roman" w:hAnsi="Times New Roman"/>
          <w:sz w:val="28"/>
          <w:szCs w:val="28"/>
        </w:rPr>
        <w:t>А</w:t>
      </w:r>
      <w:r w:rsidRPr="00B66ECE">
        <w:rPr>
          <w:rFonts w:ascii="Times New Roman" w:hAnsi="Times New Roman"/>
          <w:sz w:val="28"/>
          <w:szCs w:val="28"/>
        </w:rPr>
        <w:t xml:space="preserve">дминистрации района электронных услуг, предоставления информации населению, организациям и другим органам государственной власти и местного самоуправления муниципальных образований. Необходимо продолжать работу по формированию инфраструктуры, обеспечивающей информационную безопасность электронных форм взаимодействия органов местного самоуправления между собой, </w:t>
      </w:r>
      <w:r>
        <w:rPr>
          <w:rFonts w:ascii="Times New Roman" w:hAnsi="Times New Roman"/>
          <w:sz w:val="28"/>
          <w:szCs w:val="28"/>
        </w:rPr>
        <w:br/>
      </w:r>
      <w:r w:rsidRPr="00B66ECE">
        <w:rPr>
          <w:rFonts w:ascii="Times New Roman" w:hAnsi="Times New Roman"/>
          <w:sz w:val="28"/>
          <w:szCs w:val="28"/>
        </w:rPr>
        <w:t>с населением и организациями.</w:t>
      </w:r>
    </w:p>
    <w:p w14:paraId="2043A532" w14:textId="77777777" w:rsidR="00335F4E" w:rsidRPr="00B66ECE" w:rsidRDefault="00335F4E" w:rsidP="00335F4E">
      <w:pPr>
        <w:widowControl/>
        <w:autoSpaceDE/>
        <w:autoSpaceDN/>
        <w:adjustRightInd/>
        <w:ind w:firstLine="709"/>
        <w:jc w:val="both"/>
        <w:rPr>
          <w:sz w:val="28"/>
          <w:szCs w:val="28"/>
        </w:rPr>
      </w:pPr>
      <w:r w:rsidRPr="00B66ECE">
        <w:rPr>
          <w:sz w:val="28"/>
          <w:szCs w:val="28"/>
        </w:rPr>
        <w:lastRenderedPageBreak/>
        <w:t xml:space="preserve">В целях снижения административных барьеров планируется дальнейшее развитие системы взаимодействия органов </w:t>
      </w:r>
      <w:r>
        <w:rPr>
          <w:sz w:val="28"/>
          <w:szCs w:val="28"/>
        </w:rPr>
        <w:t>А</w:t>
      </w:r>
      <w:r w:rsidRPr="00B66ECE">
        <w:rPr>
          <w:sz w:val="28"/>
          <w:szCs w:val="28"/>
        </w:rPr>
        <w:t xml:space="preserve">дминистрации района с федеральными и региональными органами власти через систему межведомственного электронного взаимодействия, которая позволяет  передавать и обмениваться данными, необходимыми для оказания государственных и муниципальных услуг в электронном виде, что ведет </w:t>
      </w:r>
      <w:r>
        <w:rPr>
          <w:sz w:val="28"/>
          <w:szCs w:val="28"/>
        </w:rPr>
        <w:br/>
      </w:r>
      <w:r w:rsidRPr="00B66ECE">
        <w:rPr>
          <w:sz w:val="28"/>
          <w:szCs w:val="28"/>
        </w:rPr>
        <w:t xml:space="preserve">к сокращению количества документов, обязательных для представления заявителем при обращении за услугой, и уменьшению времени, затрачиваемого населением на взаимодействие с органами государственного и муниципального управления. </w:t>
      </w:r>
    </w:p>
    <w:p w14:paraId="5E2530CD" w14:textId="77777777" w:rsidR="00335F4E" w:rsidRPr="00B66ECE" w:rsidRDefault="00335F4E" w:rsidP="00335F4E">
      <w:pPr>
        <w:widowControl/>
        <w:autoSpaceDE/>
        <w:autoSpaceDN/>
        <w:adjustRightInd/>
        <w:ind w:firstLine="709"/>
        <w:jc w:val="both"/>
        <w:rPr>
          <w:sz w:val="28"/>
          <w:szCs w:val="28"/>
        </w:rPr>
      </w:pPr>
      <w:r w:rsidRPr="00B66ECE">
        <w:rPr>
          <w:sz w:val="28"/>
          <w:szCs w:val="28"/>
        </w:rPr>
        <w:t xml:space="preserve">В сфере развития инфраструктуры электронного муниципалитета </w:t>
      </w:r>
      <w:r>
        <w:rPr>
          <w:sz w:val="28"/>
          <w:szCs w:val="28"/>
        </w:rPr>
        <w:br/>
      </w:r>
      <w:r w:rsidRPr="00B66ECE">
        <w:rPr>
          <w:sz w:val="28"/>
          <w:szCs w:val="28"/>
        </w:rPr>
        <w:t xml:space="preserve">и информационных систем, имеющих особо важное значение для социально-экономического развития Ханты-Мансийского района запланирована модернизация телекоммуникационной инфраструктуры </w:t>
      </w:r>
      <w:r>
        <w:rPr>
          <w:sz w:val="28"/>
          <w:szCs w:val="28"/>
        </w:rPr>
        <w:br/>
      </w:r>
      <w:r w:rsidRPr="00B66ECE">
        <w:rPr>
          <w:sz w:val="28"/>
          <w:szCs w:val="28"/>
        </w:rPr>
        <w:t xml:space="preserve">в органах </w:t>
      </w:r>
      <w:r>
        <w:rPr>
          <w:sz w:val="28"/>
          <w:szCs w:val="28"/>
        </w:rPr>
        <w:t>А</w:t>
      </w:r>
      <w:r w:rsidRPr="00B66ECE">
        <w:rPr>
          <w:sz w:val="28"/>
          <w:szCs w:val="28"/>
        </w:rPr>
        <w:t>дминистрации района, дальнейшее внедрение в них комплексной системы защиты информации, увеличение числа учреждений, задействованных в системе электронного документооборота.</w:t>
      </w:r>
    </w:p>
    <w:p w14:paraId="53CE06CE" w14:textId="77777777" w:rsidR="00335F4E" w:rsidRPr="00B66ECE" w:rsidRDefault="00335F4E" w:rsidP="00335F4E">
      <w:pPr>
        <w:widowControl/>
        <w:autoSpaceDE/>
        <w:autoSpaceDN/>
        <w:adjustRightInd/>
        <w:ind w:firstLine="709"/>
        <w:jc w:val="both"/>
        <w:rPr>
          <w:sz w:val="28"/>
          <w:szCs w:val="28"/>
        </w:rPr>
      </w:pPr>
      <w:r w:rsidRPr="00B66ECE">
        <w:rPr>
          <w:sz w:val="28"/>
          <w:szCs w:val="28"/>
        </w:rPr>
        <w:t xml:space="preserve">В условиях повсеместной информатизации основных процессов жизнедеятельности страны информационная сфера становится не только неотъемлемой частью общественной жизни, но и во многом определяет направления социально-политического и экономического развития района. С развитием технологий обработки информации возрастает актуальность обеспечения безопасности информационных ресурсов. В дальнейшем планируется продолжить работу по обеспечению безопасности информационных ресурсов в органах </w:t>
      </w:r>
      <w:r>
        <w:rPr>
          <w:sz w:val="28"/>
          <w:szCs w:val="28"/>
        </w:rPr>
        <w:t>А</w:t>
      </w:r>
      <w:r w:rsidRPr="00B66ECE">
        <w:rPr>
          <w:sz w:val="28"/>
          <w:szCs w:val="28"/>
        </w:rPr>
        <w:t xml:space="preserve">дминистрации района, поддержание их в соответствии с требованиями по безопасности информации. </w:t>
      </w:r>
    </w:p>
    <w:p w14:paraId="21E800FA" w14:textId="77777777" w:rsidR="00335F4E" w:rsidRDefault="00335F4E" w:rsidP="00335F4E">
      <w:pPr>
        <w:widowControl/>
        <w:autoSpaceDE/>
        <w:autoSpaceDN/>
        <w:adjustRightInd/>
        <w:ind w:firstLine="709"/>
        <w:jc w:val="both"/>
        <w:rPr>
          <w:sz w:val="28"/>
          <w:szCs w:val="28"/>
        </w:rPr>
      </w:pPr>
      <w:r w:rsidRPr="00B66ECE">
        <w:rPr>
          <w:sz w:val="28"/>
          <w:szCs w:val="28"/>
        </w:rPr>
        <w:t xml:space="preserve">В сфере информационной открытости, технической </w:t>
      </w:r>
      <w:r>
        <w:rPr>
          <w:sz w:val="28"/>
          <w:szCs w:val="28"/>
        </w:rPr>
        <w:br/>
      </w:r>
      <w:r w:rsidRPr="00B66ECE">
        <w:rPr>
          <w:sz w:val="28"/>
          <w:szCs w:val="28"/>
        </w:rPr>
        <w:t xml:space="preserve">и технологической основы становления информационного общества, планируется дальнейшее улучшение функциональных возможностей официального сайта </w:t>
      </w:r>
      <w:r>
        <w:rPr>
          <w:sz w:val="28"/>
          <w:szCs w:val="28"/>
        </w:rPr>
        <w:t>А</w:t>
      </w:r>
      <w:r w:rsidRPr="00B66ECE">
        <w:rPr>
          <w:sz w:val="28"/>
          <w:szCs w:val="28"/>
        </w:rPr>
        <w:t>дминистрации района</w:t>
      </w:r>
      <w:r>
        <w:rPr>
          <w:sz w:val="28"/>
          <w:szCs w:val="28"/>
        </w:rPr>
        <w:t>.</w:t>
      </w:r>
    </w:p>
    <w:p w14:paraId="5C7A3F20" w14:textId="77777777" w:rsidR="00335F4E" w:rsidRPr="00B66ECE" w:rsidRDefault="00335F4E" w:rsidP="00335F4E">
      <w:pPr>
        <w:widowControl/>
        <w:autoSpaceDE/>
        <w:autoSpaceDN/>
        <w:adjustRightInd/>
        <w:ind w:firstLine="709"/>
        <w:jc w:val="both"/>
        <w:rPr>
          <w:sz w:val="28"/>
          <w:szCs w:val="28"/>
        </w:rPr>
      </w:pPr>
      <w:r w:rsidRPr="007E753B">
        <w:rPr>
          <w:sz w:val="28"/>
          <w:szCs w:val="28"/>
        </w:rPr>
        <w:t>В целях оценки влияния решений по принимаемым бюджетным обязательствам на долгосрочную устойчивость бюджета района внедряется новый инструмент среднесрочного планирования расходов – перспективный финансовый план. Повышению качества долгосрочного планирования будет способствовать синхронизация данных бюджетного прогноза, перспективного финансового плана и параметров финансового обеспечения муниципальных программ района, усовершенствование системы обоснований бюджетных ассигнований.</w:t>
      </w:r>
    </w:p>
    <w:p w14:paraId="58D49354" w14:textId="77777777" w:rsidR="00335F4E" w:rsidRPr="00CB7D30" w:rsidRDefault="00335F4E" w:rsidP="00335F4E">
      <w:pPr>
        <w:widowControl/>
        <w:ind w:firstLine="709"/>
        <w:jc w:val="both"/>
        <w:rPr>
          <w:sz w:val="28"/>
          <w:szCs w:val="28"/>
        </w:rPr>
      </w:pPr>
      <w:r w:rsidRPr="00D462B7">
        <w:rPr>
          <w:sz w:val="28"/>
          <w:szCs w:val="28"/>
        </w:rPr>
        <w:t xml:space="preserve">Распределение выравнивающих трансфертов бюджетам сельских поселений в 2025 – 2027 годах будет осуществляться с учетом сохранения основных подходов к их распределению, установленных </w:t>
      </w:r>
      <w:hyperlink r:id="rId8" w:history="1">
        <w:r w:rsidRPr="00D462B7">
          <w:rPr>
            <w:rStyle w:val="ae"/>
            <w:color w:val="auto"/>
            <w:sz w:val="28"/>
            <w:szCs w:val="28"/>
            <w:u w:val="none"/>
          </w:rPr>
          <w:t>Законом</w:t>
        </w:r>
      </w:hyperlink>
      <w:r w:rsidRPr="00D462B7">
        <w:rPr>
          <w:rStyle w:val="ae"/>
          <w:color w:val="auto"/>
          <w:sz w:val="28"/>
          <w:szCs w:val="28"/>
          <w:u w:val="none"/>
        </w:rPr>
        <w:t xml:space="preserve"> </w:t>
      </w:r>
      <w:r w:rsidRPr="00D462B7">
        <w:rPr>
          <w:rStyle w:val="ae"/>
          <w:color w:val="auto"/>
          <w:sz w:val="28"/>
          <w:szCs w:val="28"/>
          <w:u w:val="none"/>
        </w:rPr>
        <w:br/>
        <w:t>Ханты-Мансийского</w:t>
      </w:r>
      <w:r w:rsidRPr="00D462B7">
        <w:rPr>
          <w:sz w:val="28"/>
          <w:szCs w:val="28"/>
        </w:rPr>
        <w:t xml:space="preserve"> автономного округа – Югры от 10 ноября 2008 года </w:t>
      </w:r>
      <w:r>
        <w:rPr>
          <w:sz w:val="28"/>
          <w:szCs w:val="28"/>
        </w:rPr>
        <w:br/>
      </w:r>
      <w:r w:rsidRPr="00D462B7">
        <w:rPr>
          <w:sz w:val="28"/>
          <w:szCs w:val="28"/>
        </w:rPr>
        <w:t xml:space="preserve">№ 132-оз «О межбюджетных отношениях в Ханты-Мансийском автономном округе – Югре», решением Думы Ханты-Мансийского района </w:t>
      </w:r>
      <w:r w:rsidRPr="00D462B7">
        <w:rPr>
          <w:sz w:val="28"/>
          <w:szCs w:val="28"/>
        </w:rPr>
        <w:lastRenderedPageBreak/>
        <w:t xml:space="preserve">от 16 июля 2021 года № 762 «Об утверждении Правил предоставления межбюджетных трансфертов из </w:t>
      </w:r>
      <w:r w:rsidRPr="00D462B7">
        <w:rPr>
          <w:bCs/>
          <w:sz w:val="28"/>
          <w:szCs w:val="28"/>
        </w:rPr>
        <w:t xml:space="preserve">бюджета района бюджетам сельских поселений и признании </w:t>
      </w:r>
      <w:r w:rsidRPr="00CB7D30">
        <w:rPr>
          <w:bCs/>
          <w:sz w:val="28"/>
          <w:szCs w:val="28"/>
        </w:rPr>
        <w:t>утратившими силу отдельных решений Думы Ханты-Мансийского района</w:t>
      </w:r>
      <w:r w:rsidRPr="00CB7D30">
        <w:rPr>
          <w:sz w:val="28"/>
          <w:szCs w:val="28"/>
        </w:rPr>
        <w:t>».</w:t>
      </w:r>
    </w:p>
    <w:p w14:paraId="6E24DC26" w14:textId="77777777" w:rsidR="00335F4E" w:rsidRPr="00CB7D30" w:rsidRDefault="00335F4E" w:rsidP="00335F4E">
      <w:pPr>
        <w:widowControl/>
        <w:ind w:firstLine="709"/>
        <w:jc w:val="both"/>
        <w:rPr>
          <w:rFonts w:eastAsia="Courier New"/>
          <w:sz w:val="28"/>
          <w:szCs w:val="28"/>
        </w:rPr>
      </w:pPr>
      <w:r w:rsidRPr="00CB7D30">
        <w:rPr>
          <w:sz w:val="28"/>
          <w:szCs w:val="28"/>
        </w:rPr>
        <w:t>В целях содействия устойчивому исполнению местных бюджетов сохраняется механизм предоставления иных межбюджетных трансфертов на обеспечение сбалансированности бюджетов сельских поселений района</w:t>
      </w:r>
      <w:r w:rsidRPr="00CB7D30">
        <w:rPr>
          <w:rFonts w:eastAsia="Courier New"/>
          <w:sz w:val="28"/>
          <w:szCs w:val="28"/>
        </w:rPr>
        <w:t>.</w:t>
      </w:r>
    </w:p>
    <w:p w14:paraId="171E8775" w14:textId="77777777" w:rsidR="00335F4E" w:rsidRPr="00CB7D30" w:rsidRDefault="00335F4E" w:rsidP="00335F4E">
      <w:pPr>
        <w:widowControl/>
        <w:ind w:firstLine="709"/>
        <w:jc w:val="both"/>
        <w:rPr>
          <w:rFonts w:eastAsia="Courier New"/>
          <w:sz w:val="28"/>
          <w:szCs w:val="28"/>
        </w:rPr>
      </w:pPr>
      <w:r w:rsidRPr="00CB7D30">
        <w:rPr>
          <w:rFonts w:eastAsia="Courier New"/>
          <w:sz w:val="28"/>
          <w:szCs w:val="28"/>
        </w:rPr>
        <w:t>В 2025 году продолжится предоставление бюджетам сельских поселений межбюджетных трансфертов на частичную компенсацию расходов целевого показателя средней заработной платы муниципальных учреждений культуры.</w:t>
      </w:r>
    </w:p>
    <w:p w14:paraId="093F4B7B" w14:textId="77777777" w:rsidR="00335F4E" w:rsidRPr="00CB7D30" w:rsidRDefault="00335F4E" w:rsidP="00335F4E">
      <w:pPr>
        <w:widowControl/>
        <w:autoSpaceDE/>
        <w:autoSpaceDN/>
        <w:adjustRightInd/>
        <w:ind w:firstLine="709"/>
        <w:jc w:val="both"/>
        <w:rPr>
          <w:sz w:val="28"/>
          <w:szCs w:val="28"/>
        </w:rPr>
      </w:pPr>
      <w:r w:rsidRPr="00CB7D30">
        <w:rPr>
          <w:sz w:val="28"/>
          <w:szCs w:val="28"/>
        </w:rPr>
        <w:t xml:space="preserve">Будет продолжена практика мониторинга и оценки качества организации и осуществления бюджетного процесса в сельских поселениях. Проведение мониторинга является стимулирующим механизмом </w:t>
      </w:r>
      <w:r>
        <w:rPr>
          <w:sz w:val="28"/>
          <w:szCs w:val="28"/>
        </w:rPr>
        <w:br/>
      </w:r>
      <w:r w:rsidRPr="00CB7D30">
        <w:rPr>
          <w:sz w:val="28"/>
          <w:szCs w:val="28"/>
        </w:rPr>
        <w:t>к повышению качества управления муниципальными финансами сельских поселений.</w:t>
      </w:r>
    </w:p>
    <w:p w14:paraId="5C3F5518" w14:textId="77777777" w:rsidR="00335F4E" w:rsidRPr="00D462B7" w:rsidRDefault="00335F4E" w:rsidP="00335F4E">
      <w:pPr>
        <w:widowControl/>
        <w:autoSpaceDE/>
        <w:autoSpaceDN/>
        <w:adjustRightInd/>
        <w:ind w:firstLine="709"/>
        <w:jc w:val="both"/>
        <w:rPr>
          <w:sz w:val="28"/>
          <w:szCs w:val="28"/>
        </w:rPr>
      </w:pPr>
      <w:r w:rsidRPr="00CB7D30">
        <w:rPr>
          <w:sz w:val="28"/>
          <w:szCs w:val="28"/>
        </w:rPr>
        <w:t xml:space="preserve">Муниципальные образования района, являющиеся получателями дотации на выравнивание бюджетной обеспеченности, должны обеспечить осуществление </w:t>
      </w:r>
      <w:r w:rsidRPr="00D462B7">
        <w:rPr>
          <w:sz w:val="28"/>
          <w:szCs w:val="28"/>
        </w:rPr>
        <w:t xml:space="preserve">мер по социально-экономическому развитию </w:t>
      </w:r>
      <w:r w:rsidRPr="00D462B7">
        <w:rPr>
          <w:sz w:val="28"/>
          <w:szCs w:val="28"/>
        </w:rPr>
        <w:br/>
        <w:t xml:space="preserve">и оздоровлению муниципальных финансов в соответствии </w:t>
      </w:r>
      <w:r w:rsidRPr="00D462B7">
        <w:rPr>
          <w:sz w:val="28"/>
          <w:szCs w:val="28"/>
        </w:rPr>
        <w:br/>
        <w:t>с соглашениями.</w:t>
      </w:r>
    </w:p>
    <w:bookmarkEnd w:id="0"/>
    <w:p w14:paraId="04B06864" w14:textId="77777777" w:rsidR="00335F4E" w:rsidRPr="0091781F" w:rsidRDefault="00335F4E" w:rsidP="00335F4E">
      <w:pPr>
        <w:widowControl/>
        <w:autoSpaceDE/>
        <w:autoSpaceDN/>
        <w:adjustRightInd/>
        <w:ind w:firstLine="709"/>
        <w:jc w:val="both"/>
        <w:rPr>
          <w:sz w:val="28"/>
          <w:szCs w:val="28"/>
        </w:rPr>
      </w:pPr>
      <w:r w:rsidRPr="00D462B7">
        <w:rPr>
          <w:sz w:val="28"/>
          <w:szCs w:val="28"/>
        </w:rPr>
        <w:t xml:space="preserve">Распределение межбюджетных трансфертов из бюджета района </w:t>
      </w:r>
      <w:r w:rsidRPr="00D462B7">
        <w:rPr>
          <w:sz w:val="28"/>
          <w:szCs w:val="28"/>
        </w:rPr>
        <w:br/>
        <w:t xml:space="preserve">по бюджетам муниципальных образований поселений района, как </w:t>
      </w:r>
      <w:r w:rsidRPr="00D462B7">
        <w:rPr>
          <w:sz w:val="28"/>
          <w:szCs w:val="28"/>
        </w:rPr>
        <w:br/>
        <w:t xml:space="preserve">и в предыдущий период, будет осуществляться в соответствии </w:t>
      </w:r>
      <w:r w:rsidRPr="00D462B7">
        <w:rPr>
          <w:sz w:val="28"/>
          <w:szCs w:val="28"/>
        </w:rPr>
        <w:br/>
      </w:r>
      <w:r w:rsidRPr="0091781F">
        <w:rPr>
          <w:sz w:val="28"/>
          <w:szCs w:val="28"/>
        </w:rPr>
        <w:t>с порядками, установленными муниципальными правовыми актами района.</w:t>
      </w:r>
    </w:p>
    <w:p w14:paraId="03AAAE8A" w14:textId="77777777" w:rsidR="00444623" w:rsidRPr="0091781F" w:rsidRDefault="00444623" w:rsidP="003C07A0">
      <w:pPr>
        <w:widowControl/>
        <w:autoSpaceDE/>
        <w:autoSpaceDN/>
        <w:adjustRightInd/>
        <w:ind w:firstLine="709"/>
        <w:jc w:val="both"/>
        <w:rPr>
          <w:sz w:val="28"/>
          <w:szCs w:val="28"/>
        </w:rPr>
      </w:pPr>
    </w:p>
    <w:sectPr w:rsidR="00444623" w:rsidRPr="0091781F" w:rsidSect="00937484">
      <w:headerReference w:type="default" r:id="rId9"/>
      <w:headerReference w:type="first" r:id="rId10"/>
      <w:pgSz w:w="11906" w:h="16838"/>
      <w:pgMar w:top="1418" w:right="1276" w:bottom="1134"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16BB2" w14:textId="77777777" w:rsidR="003C1169" w:rsidRDefault="003C1169" w:rsidP="00C83CA3">
      <w:r>
        <w:separator/>
      </w:r>
    </w:p>
  </w:endnote>
  <w:endnote w:type="continuationSeparator" w:id="0">
    <w:p w14:paraId="424DD99B" w14:textId="77777777" w:rsidR="003C1169" w:rsidRDefault="003C1169" w:rsidP="00C83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imesNewRoman">
    <w:altName w:val="Times New Roman"/>
    <w:charset w:val="00"/>
    <w:family w:val="auto"/>
    <w:pitch w:val="default"/>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1D41C" w14:textId="77777777" w:rsidR="003C1169" w:rsidRDefault="003C1169" w:rsidP="00C83CA3">
      <w:r>
        <w:separator/>
      </w:r>
    </w:p>
  </w:footnote>
  <w:footnote w:type="continuationSeparator" w:id="0">
    <w:p w14:paraId="5400B874" w14:textId="77777777" w:rsidR="003C1169" w:rsidRDefault="003C1169" w:rsidP="00C83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85623"/>
      <w:docPartObj>
        <w:docPartGallery w:val="Page Numbers (Top of Page)"/>
        <w:docPartUnique/>
      </w:docPartObj>
    </w:sdtPr>
    <w:sdtEndPr/>
    <w:sdtContent>
      <w:p w14:paraId="0DF36812" w14:textId="77777777" w:rsidR="00973847" w:rsidRDefault="00E57E0B" w:rsidP="00271271">
        <w:pPr>
          <w:pStyle w:val="aff"/>
          <w:jc w:val="center"/>
        </w:pPr>
        <w:r>
          <w:fldChar w:fldCharType="begin"/>
        </w:r>
        <w:r w:rsidR="00973847">
          <w:instrText xml:space="preserve"> PAGE   \* MERGEFORMAT </w:instrText>
        </w:r>
        <w:r>
          <w:fldChar w:fldCharType="separate"/>
        </w:r>
        <w:r w:rsidR="00EB4BB1">
          <w:rPr>
            <w:noProof/>
          </w:rPr>
          <w:t>13</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2973D" w14:textId="7078595D" w:rsidR="00973847" w:rsidRDefault="0011471D" w:rsidP="00895E68">
    <w:pPr>
      <w:pStyle w:val="aff"/>
      <w:jc w:val="right"/>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34696"/>
    <w:multiLevelType w:val="hybridMultilevel"/>
    <w:tmpl w:val="46185246"/>
    <w:lvl w:ilvl="0" w:tplc="AA283D4E">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17D57ED"/>
    <w:multiLevelType w:val="hybridMultilevel"/>
    <w:tmpl w:val="C472E0D4"/>
    <w:lvl w:ilvl="0" w:tplc="9FDC22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62208A"/>
    <w:multiLevelType w:val="hybridMultilevel"/>
    <w:tmpl w:val="8E0CF064"/>
    <w:lvl w:ilvl="0" w:tplc="822EC246">
      <w:start w:val="1"/>
      <w:numFmt w:val="decimal"/>
      <w:lvlText w:val="%1)"/>
      <w:lvlJc w:val="left"/>
      <w:pPr>
        <w:ind w:left="475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51E10EB"/>
    <w:multiLevelType w:val="hybridMultilevel"/>
    <w:tmpl w:val="5D7A9E6E"/>
    <w:lvl w:ilvl="0" w:tplc="17CE9426">
      <w:start w:val="1"/>
      <w:numFmt w:val="bullet"/>
      <w:lvlText w:val=""/>
      <w:lvlJc w:val="left"/>
      <w:pPr>
        <w:ind w:left="1550" w:hanging="360"/>
      </w:pPr>
      <w:rPr>
        <w:rFonts w:ascii="Symbol" w:hAnsi="Symbol" w:hint="default"/>
      </w:rPr>
    </w:lvl>
    <w:lvl w:ilvl="1" w:tplc="04190003" w:tentative="1">
      <w:start w:val="1"/>
      <w:numFmt w:val="bullet"/>
      <w:lvlText w:val="o"/>
      <w:lvlJc w:val="left"/>
      <w:pPr>
        <w:ind w:left="2270" w:hanging="360"/>
      </w:pPr>
      <w:rPr>
        <w:rFonts w:ascii="Courier New" w:hAnsi="Courier New" w:cs="Courier New" w:hint="default"/>
      </w:rPr>
    </w:lvl>
    <w:lvl w:ilvl="2" w:tplc="04190005" w:tentative="1">
      <w:start w:val="1"/>
      <w:numFmt w:val="bullet"/>
      <w:lvlText w:val=""/>
      <w:lvlJc w:val="left"/>
      <w:pPr>
        <w:ind w:left="2990" w:hanging="360"/>
      </w:pPr>
      <w:rPr>
        <w:rFonts w:ascii="Wingdings" w:hAnsi="Wingdings" w:hint="default"/>
      </w:rPr>
    </w:lvl>
    <w:lvl w:ilvl="3" w:tplc="04190001" w:tentative="1">
      <w:start w:val="1"/>
      <w:numFmt w:val="bullet"/>
      <w:lvlText w:val=""/>
      <w:lvlJc w:val="left"/>
      <w:pPr>
        <w:ind w:left="3710" w:hanging="360"/>
      </w:pPr>
      <w:rPr>
        <w:rFonts w:ascii="Symbol" w:hAnsi="Symbol" w:hint="default"/>
      </w:rPr>
    </w:lvl>
    <w:lvl w:ilvl="4" w:tplc="04190003" w:tentative="1">
      <w:start w:val="1"/>
      <w:numFmt w:val="bullet"/>
      <w:lvlText w:val="o"/>
      <w:lvlJc w:val="left"/>
      <w:pPr>
        <w:ind w:left="4430" w:hanging="360"/>
      </w:pPr>
      <w:rPr>
        <w:rFonts w:ascii="Courier New" w:hAnsi="Courier New" w:cs="Courier New" w:hint="default"/>
      </w:rPr>
    </w:lvl>
    <w:lvl w:ilvl="5" w:tplc="04190005" w:tentative="1">
      <w:start w:val="1"/>
      <w:numFmt w:val="bullet"/>
      <w:lvlText w:val=""/>
      <w:lvlJc w:val="left"/>
      <w:pPr>
        <w:ind w:left="5150" w:hanging="360"/>
      </w:pPr>
      <w:rPr>
        <w:rFonts w:ascii="Wingdings" w:hAnsi="Wingdings" w:hint="default"/>
      </w:rPr>
    </w:lvl>
    <w:lvl w:ilvl="6" w:tplc="04190001" w:tentative="1">
      <w:start w:val="1"/>
      <w:numFmt w:val="bullet"/>
      <w:lvlText w:val=""/>
      <w:lvlJc w:val="left"/>
      <w:pPr>
        <w:ind w:left="5870" w:hanging="360"/>
      </w:pPr>
      <w:rPr>
        <w:rFonts w:ascii="Symbol" w:hAnsi="Symbol" w:hint="default"/>
      </w:rPr>
    </w:lvl>
    <w:lvl w:ilvl="7" w:tplc="04190003" w:tentative="1">
      <w:start w:val="1"/>
      <w:numFmt w:val="bullet"/>
      <w:lvlText w:val="o"/>
      <w:lvlJc w:val="left"/>
      <w:pPr>
        <w:ind w:left="6590" w:hanging="360"/>
      </w:pPr>
      <w:rPr>
        <w:rFonts w:ascii="Courier New" w:hAnsi="Courier New" w:cs="Courier New" w:hint="default"/>
      </w:rPr>
    </w:lvl>
    <w:lvl w:ilvl="8" w:tplc="04190005" w:tentative="1">
      <w:start w:val="1"/>
      <w:numFmt w:val="bullet"/>
      <w:lvlText w:val=""/>
      <w:lvlJc w:val="left"/>
      <w:pPr>
        <w:ind w:left="7310" w:hanging="360"/>
      </w:pPr>
      <w:rPr>
        <w:rFonts w:ascii="Wingdings" w:hAnsi="Wingdings" w:hint="default"/>
      </w:rPr>
    </w:lvl>
  </w:abstractNum>
  <w:abstractNum w:abstractNumId="4" w15:restartNumberingAfterBreak="0">
    <w:nsid w:val="05E015C4"/>
    <w:multiLevelType w:val="hybridMultilevel"/>
    <w:tmpl w:val="51B289BA"/>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921060"/>
    <w:multiLevelType w:val="hybridMultilevel"/>
    <w:tmpl w:val="AA5AD146"/>
    <w:lvl w:ilvl="0" w:tplc="17CE9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09C6F20"/>
    <w:multiLevelType w:val="hybridMultilevel"/>
    <w:tmpl w:val="FA5E91B4"/>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4EC430E"/>
    <w:multiLevelType w:val="hybridMultilevel"/>
    <w:tmpl w:val="42F6349A"/>
    <w:lvl w:ilvl="0" w:tplc="17CE942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1D0C16DD"/>
    <w:multiLevelType w:val="hybridMultilevel"/>
    <w:tmpl w:val="A2227308"/>
    <w:lvl w:ilvl="0" w:tplc="17CE9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DAA398C"/>
    <w:multiLevelType w:val="hybridMultilevel"/>
    <w:tmpl w:val="5460773A"/>
    <w:lvl w:ilvl="0" w:tplc="71A8AB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E334B16"/>
    <w:multiLevelType w:val="hybridMultilevel"/>
    <w:tmpl w:val="7E34253A"/>
    <w:lvl w:ilvl="0" w:tplc="17CE9426">
      <w:start w:val="1"/>
      <w:numFmt w:val="bullet"/>
      <w:lvlText w:val=""/>
      <w:lvlJc w:val="left"/>
      <w:pPr>
        <w:ind w:left="1459" w:hanging="360"/>
      </w:pPr>
      <w:rPr>
        <w:rFonts w:ascii="Symbol" w:hAnsi="Symbol" w:hint="default"/>
      </w:rPr>
    </w:lvl>
    <w:lvl w:ilvl="1" w:tplc="04190003" w:tentative="1">
      <w:start w:val="1"/>
      <w:numFmt w:val="bullet"/>
      <w:lvlText w:val="o"/>
      <w:lvlJc w:val="left"/>
      <w:pPr>
        <w:ind w:left="2179" w:hanging="360"/>
      </w:pPr>
      <w:rPr>
        <w:rFonts w:ascii="Courier New" w:hAnsi="Courier New" w:cs="Courier New" w:hint="default"/>
      </w:rPr>
    </w:lvl>
    <w:lvl w:ilvl="2" w:tplc="04190005" w:tentative="1">
      <w:start w:val="1"/>
      <w:numFmt w:val="bullet"/>
      <w:lvlText w:val=""/>
      <w:lvlJc w:val="left"/>
      <w:pPr>
        <w:ind w:left="2899" w:hanging="360"/>
      </w:pPr>
      <w:rPr>
        <w:rFonts w:ascii="Wingdings" w:hAnsi="Wingdings" w:hint="default"/>
      </w:rPr>
    </w:lvl>
    <w:lvl w:ilvl="3" w:tplc="04190001" w:tentative="1">
      <w:start w:val="1"/>
      <w:numFmt w:val="bullet"/>
      <w:lvlText w:val=""/>
      <w:lvlJc w:val="left"/>
      <w:pPr>
        <w:ind w:left="3619" w:hanging="360"/>
      </w:pPr>
      <w:rPr>
        <w:rFonts w:ascii="Symbol" w:hAnsi="Symbol" w:hint="default"/>
      </w:rPr>
    </w:lvl>
    <w:lvl w:ilvl="4" w:tplc="04190003" w:tentative="1">
      <w:start w:val="1"/>
      <w:numFmt w:val="bullet"/>
      <w:lvlText w:val="o"/>
      <w:lvlJc w:val="left"/>
      <w:pPr>
        <w:ind w:left="4339" w:hanging="360"/>
      </w:pPr>
      <w:rPr>
        <w:rFonts w:ascii="Courier New" w:hAnsi="Courier New" w:cs="Courier New" w:hint="default"/>
      </w:rPr>
    </w:lvl>
    <w:lvl w:ilvl="5" w:tplc="04190005" w:tentative="1">
      <w:start w:val="1"/>
      <w:numFmt w:val="bullet"/>
      <w:lvlText w:val=""/>
      <w:lvlJc w:val="left"/>
      <w:pPr>
        <w:ind w:left="5059" w:hanging="360"/>
      </w:pPr>
      <w:rPr>
        <w:rFonts w:ascii="Wingdings" w:hAnsi="Wingdings" w:hint="default"/>
      </w:rPr>
    </w:lvl>
    <w:lvl w:ilvl="6" w:tplc="04190001" w:tentative="1">
      <w:start w:val="1"/>
      <w:numFmt w:val="bullet"/>
      <w:lvlText w:val=""/>
      <w:lvlJc w:val="left"/>
      <w:pPr>
        <w:ind w:left="5779" w:hanging="360"/>
      </w:pPr>
      <w:rPr>
        <w:rFonts w:ascii="Symbol" w:hAnsi="Symbol" w:hint="default"/>
      </w:rPr>
    </w:lvl>
    <w:lvl w:ilvl="7" w:tplc="04190003" w:tentative="1">
      <w:start w:val="1"/>
      <w:numFmt w:val="bullet"/>
      <w:lvlText w:val="o"/>
      <w:lvlJc w:val="left"/>
      <w:pPr>
        <w:ind w:left="6499" w:hanging="360"/>
      </w:pPr>
      <w:rPr>
        <w:rFonts w:ascii="Courier New" w:hAnsi="Courier New" w:cs="Courier New" w:hint="default"/>
      </w:rPr>
    </w:lvl>
    <w:lvl w:ilvl="8" w:tplc="04190005" w:tentative="1">
      <w:start w:val="1"/>
      <w:numFmt w:val="bullet"/>
      <w:lvlText w:val=""/>
      <w:lvlJc w:val="left"/>
      <w:pPr>
        <w:ind w:left="7219" w:hanging="360"/>
      </w:pPr>
      <w:rPr>
        <w:rFonts w:ascii="Wingdings" w:hAnsi="Wingdings" w:hint="default"/>
      </w:rPr>
    </w:lvl>
  </w:abstractNum>
  <w:abstractNum w:abstractNumId="11" w15:restartNumberingAfterBreak="0">
    <w:nsid w:val="1EC056BA"/>
    <w:multiLevelType w:val="hybridMultilevel"/>
    <w:tmpl w:val="AFB8CEBE"/>
    <w:lvl w:ilvl="0" w:tplc="17CE9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1766964"/>
    <w:multiLevelType w:val="hybridMultilevel"/>
    <w:tmpl w:val="0198A71A"/>
    <w:lvl w:ilvl="0" w:tplc="17CE942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27680D86"/>
    <w:multiLevelType w:val="hybridMultilevel"/>
    <w:tmpl w:val="DA3A5E8A"/>
    <w:lvl w:ilvl="0" w:tplc="17CE9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7D71B1D"/>
    <w:multiLevelType w:val="hybridMultilevel"/>
    <w:tmpl w:val="AD981B62"/>
    <w:lvl w:ilvl="0" w:tplc="17CE9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7DC6650"/>
    <w:multiLevelType w:val="hybridMultilevel"/>
    <w:tmpl w:val="C1207EF6"/>
    <w:lvl w:ilvl="0" w:tplc="71A8AB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0B32F3"/>
    <w:multiLevelType w:val="hybridMultilevel"/>
    <w:tmpl w:val="8B38516E"/>
    <w:lvl w:ilvl="0" w:tplc="71A8AB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C03187C"/>
    <w:multiLevelType w:val="hybridMultilevel"/>
    <w:tmpl w:val="2382AC22"/>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6F2584"/>
    <w:multiLevelType w:val="hybridMultilevel"/>
    <w:tmpl w:val="EA1A870A"/>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F563739"/>
    <w:multiLevelType w:val="hybridMultilevel"/>
    <w:tmpl w:val="78DAA5AC"/>
    <w:lvl w:ilvl="0" w:tplc="17CE9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0AB5210"/>
    <w:multiLevelType w:val="hybridMultilevel"/>
    <w:tmpl w:val="0936AFEA"/>
    <w:lvl w:ilvl="0" w:tplc="17CE942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353322EB"/>
    <w:multiLevelType w:val="hybridMultilevel"/>
    <w:tmpl w:val="8E0C0632"/>
    <w:lvl w:ilvl="0" w:tplc="E5022A28">
      <w:start w:val="1"/>
      <w:numFmt w:val="decimal"/>
      <w:lvlText w:val="%1."/>
      <w:lvlJc w:val="left"/>
      <w:pPr>
        <w:ind w:left="1199" w:hanging="91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15:restartNumberingAfterBreak="0">
    <w:nsid w:val="36180781"/>
    <w:multiLevelType w:val="hybridMultilevel"/>
    <w:tmpl w:val="FF52A7D0"/>
    <w:lvl w:ilvl="0" w:tplc="71A8AB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6DA177E"/>
    <w:multiLevelType w:val="hybridMultilevel"/>
    <w:tmpl w:val="F39C44AC"/>
    <w:lvl w:ilvl="0" w:tplc="71A8ABE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395C334B"/>
    <w:multiLevelType w:val="hybridMultilevel"/>
    <w:tmpl w:val="0518A568"/>
    <w:lvl w:ilvl="0" w:tplc="17CE942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15:restartNumberingAfterBreak="0">
    <w:nsid w:val="46125D2F"/>
    <w:multiLevelType w:val="hybridMultilevel"/>
    <w:tmpl w:val="50346680"/>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6C111B7"/>
    <w:multiLevelType w:val="hybridMultilevel"/>
    <w:tmpl w:val="B1BE4352"/>
    <w:lvl w:ilvl="0" w:tplc="17CE942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48FB087A"/>
    <w:multiLevelType w:val="hybridMultilevel"/>
    <w:tmpl w:val="E1AAFAAC"/>
    <w:lvl w:ilvl="0" w:tplc="17CE942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15:restartNumberingAfterBreak="0">
    <w:nsid w:val="4B583734"/>
    <w:multiLevelType w:val="hybridMultilevel"/>
    <w:tmpl w:val="0C50AA10"/>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E8A53B3"/>
    <w:multiLevelType w:val="hybridMultilevel"/>
    <w:tmpl w:val="6C464D14"/>
    <w:lvl w:ilvl="0" w:tplc="71A8AB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087BE7"/>
    <w:multiLevelType w:val="hybridMultilevel"/>
    <w:tmpl w:val="3A3A14B8"/>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609665E"/>
    <w:multiLevelType w:val="hybridMultilevel"/>
    <w:tmpl w:val="F6E2E492"/>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7216F5"/>
    <w:multiLevelType w:val="hybridMultilevel"/>
    <w:tmpl w:val="E7A2E1A6"/>
    <w:lvl w:ilvl="0" w:tplc="17CE9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D1D6F08"/>
    <w:multiLevelType w:val="hybridMultilevel"/>
    <w:tmpl w:val="BACE24BC"/>
    <w:lvl w:ilvl="0" w:tplc="0B8EB14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C73504"/>
    <w:multiLevelType w:val="hybridMultilevel"/>
    <w:tmpl w:val="4D2273A0"/>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02541A2"/>
    <w:multiLevelType w:val="hybridMultilevel"/>
    <w:tmpl w:val="26120DF0"/>
    <w:lvl w:ilvl="0" w:tplc="17CE942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15:restartNumberingAfterBreak="0">
    <w:nsid w:val="610F3955"/>
    <w:multiLevelType w:val="hybridMultilevel"/>
    <w:tmpl w:val="06DEDE9C"/>
    <w:lvl w:ilvl="0" w:tplc="D5D86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5BD4BC5"/>
    <w:multiLevelType w:val="hybridMultilevel"/>
    <w:tmpl w:val="ED186294"/>
    <w:lvl w:ilvl="0" w:tplc="71A8AB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5FB1C42"/>
    <w:multiLevelType w:val="hybridMultilevel"/>
    <w:tmpl w:val="8E0CF064"/>
    <w:lvl w:ilvl="0" w:tplc="822EC246">
      <w:start w:val="1"/>
      <w:numFmt w:val="decimal"/>
      <w:lvlText w:val="%1)"/>
      <w:lvlJc w:val="left"/>
      <w:pPr>
        <w:ind w:left="475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EBE35B4"/>
    <w:multiLevelType w:val="hybridMultilevel"/>
    <w:tmpl w:val="F5C07C58"/>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EE62D68"/>
    <w:multiLevelType w:val="hybridMultilevel"/>
    <w:tmpl w:val="5C98A96A"/>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EF8660B"/>
    <w:multiLevelType w:val="hybridMultilevel"/>
    <w:tmpl w:val="1132129E"/>
    <w:lvl w:ilvl="0" w:tplc="71A8ABE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2" w15:restartNumberingAfterBreak="0">
    <w:nsid w:val="6FD921B1"/>
    <w:multiLevelType w:val="hybridMultilevel"/>
    <w:tmpl w:val="8F38D2DE"/>
    <w:lvl w:ilvl="0" w:tplc="71A8ABE2">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43" w15:restartNumberingAfterBreak="0">
    <w:nsid w:val="72B84BE7"/>
    <w:multiLevelType w:val="hybridMultilevel"/>
    <w:tmpl w:val="4FA2812C"/>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5285DB5"/>
    <w:multiLevelType w:val="hybridMultilevel"/>
    <w:tmpl w:val="7AE2976E"/>
    <w:lvl w:ilvl="0" w:tplc="52842B98">
      <w:start w:val="1"/>
      <w:numFmt w:val="decimal"/>
      <w:lvlText w:val="%1."/>
      <w:lvlJc w:val="left"/>
      <w:pPr>
        <w:ind w:left="1070" w:hanging="360"/>
      </w:pPr>
      <w:rPr>
        <w:rFonts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8C575A7"/>
    <w:multiLevelType w:val="hybridMultilevel"/>
    <w:tmpl w:val="B55C1A2C"/>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35"/>
  </w:num>
  <w:num w:numId="4">
    <w:abstractNumId w:val="20"/>
  </w:num>
  <w:num w:numId="5">
    <w:abstractNumId w:val="26"/>
  </w:num>
  <w:num w:numId="6">
    <w:abstractNumId w:val="30"/>
  </w:num>
  <w:num w:numId="7">
    <w:abstractNumId w:val="24"/>
  </w:num>
  <w:num w:numId="8">
    <w:abstractNumId w:val="27"/>
  </w:num>
  <w:num w:numId="9">
    <w:abstractNumId w:val="4"/>
  </w:num>
  <w:num w:numId="10">
    <w:abstractNumId w:val="32"/>
  </w:num>
  <w:num w:numId="11">
    <w:abstractNumId w:val="8"/>
  </w:num>
  <w:num w:numId="12">
    <w:abstractNumId w:val="21"/>
  </w:num>
  <w:num w:numId="13">
    <w:abstractNumId w:val="12"/>
  </w:num>
  <w:num w:numId="14">
    <w:abstractNumId w:val="19"/>
  </w:num>
  <w:num w:numId="15">
    <w:abstractNumId w:val="34"/>
  </w:num>
  <w:num w:numId="16">
    <w:abstractNumId w:val="14"/>
  </w:num>
  <w:num w:numId="17">
    <w:abstractNumId w:val="43"/>
  </w:num>
  <w:num w:numId="18">
    <w:abstractNumId w:val="18"/>
  </w:num>
  <w:num w:numId="19">
    <w:abstractNumId w:val="45"/>
  </w:num>
  <w:num w:numId="20">
    <w:abstractNumId w:val="40"/>
  </w:num>
  <w:num w:numId="21">
    <w:abstractNumId w:val="31"/>
  </w:num>
  <w:num w:numId="22">
    <w:abstractNumId w:val="28"/>
  </w:num>
  <w:num w:numId="23">
    <w:abstractNumId w:val="39"/>
  </w:num>
  <w:num w:numId="24">
    <w:abstractNumId w:val="5"/>
  </w:num>
  <w:num w:numId="25">
    <w:abstractNumId w:val="6"/>
  </w:num>
  <w:num w:numId="26">
    <w:abstractNumId w:val="17"/>
  </w:num>
  <w:num w:numId="27">
    <w:abstractNumId w:val="10"/>
  </w:num>
  <w:num w:numId="28">
    <w:abstractNumId w:val="3"/>
  </w:num>
  <w:num w:numId="29">
    <w:abstractNumId w:val="13"/>
  </w:num>
  <w:num w:numId="30">
    <w:abstractNumId w:val="44"/>
  </w:num>
  <w:num w:numId="31">
    <w:abstractNumId w:val="7"/>
  </w:num>
  <w:num w:numId="32">
    <w:abstractNumId w:val="9"/>
  </w:num>
  <w:num w:numId="33">
    <w:abstractNumId w:val="29"/>
  </w:num>
  <w:num w:numId="34">
    <w:abstractNumId w:val="42"/>
  </w:num>
  <w:num w:numId="35">
    <w:abstractNumId w:val="16"/>
  </w:num>
  <w:num w:numId="36">
    <w:abstractNumId w:val="37"/>
  </w:num>
  <w:num w:numId="37">
    <w:abstractNumId w:val="23"/>
  </w:num>
  <w:num w:numId="38">
    <w:abstractNumId w:val="41"/>
  </w:num>
  <w:num w:numId="39">
    <w:abstractNumId w:val="15"/>
  </w:num>
  <w:num w:numId="40">
    <w:abstractNumId w:val="22"/>
  </w:num>
  <w:num w:numId="41">
    <w:abstractNumId w:val="33"/>
  </w:num>
  <w:num w:numId="42">
    <w:abstractNumId w:val="0"/>
  </w:num>
  <w:num w:numId="43">
    <w:abstractNumId w:val="36"/>
  </w:num>
  <w:num w:numId="44">
    <w:abstractNumId w:val="2"/>
  </w:num>
  <w:num w:numId="45">
    <w:abstractNumId w:val="38"/>
  </w:num>
  <w:num w:numId="46">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defaultTabStop w:val="709"/>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667"/>
    <w:rsid w:val="0000102F"/>
    <w:rsid w:val="00001884"/>
    <w:rsid w:val="000022E9"/>
    <w:rsid w:val="00002D01"/>
    <w:rsid w:val="000031A9"/>
    <w:rsid w:val="00003D68"/>
    <w:rsid w:val="00003EB6"/>
    <w:rsid w:val="00004CB0"/>
    <w:rsid w:val="000065BF"/>
    <w:rsid w:val="000073C8"/>
    <w:rsid w:val="00007551"/>
    <w:rsid w:val="00007BF7"/>
    <w:rsid w:val="00007CE8"/>
    <w:rsid w:val="00010B8F"/>
    <w:rsid w:val="00011748"/>
    <w:rsid w:val="00011825"/>
    <w:rsid w:val="00014739"/>
    <w:rsid w:val="00014AF2"/>
    <w:rsid w:val="000150A2"/>
    <w:rsid w:val="000154C2"/>
    <w:rsid w:val="00015BF7"/>
    <w:rsid w:val="00015D81"/>
    <w:rsid w:val="00016820"/>
    <w:rsid w:val="0001712A"/>
    <w:rsid w:val="00017342"/>
    <w:rsid w:val="00017C31"/>
    <w:rsid w:val="000206CD"/>
    <w:rsid w:val="00023991"/>
    <w:rsid w:val="00025073"/>
    <w:rsid w:val="00027692"/>
    <w:rsid w:val="00027F28"/>
    <w:rsid w:val="0003023B"/>
    <w:rsid w:val="000304B4"/>
    <w:rsid w:val="00030CC4"/>
    <w:rsid w:val="0003158D"/>
    <w:rsid w:val="00031A9C"/>
    <w:rsid w:val="000324BD"/>
    <w:rsid w:val="00032781"/>
    <w:rsid w:val="0003292A"/>
    <w:rsid w:val="00033099"/>
    <w:rsid w:val="0003362B"/>
    <w:rsid w:val="00033BEF"/>
    <w:rsid w:val="00034166"/>
    <w:rsid w:val="00035749"/>
    <w:rsid w:val="00035AC0"/>
    <w:rsid w:val="00035B40"/>
    <w:rsid w:val="0003765B"/>
    <w:rsid w:val="00037C9C"/>
    <w:rsid w:val="00037D15"/>
    <w:rsid w:val="000406C5"/>
    <w:rsid w:val="00040A19"/>
    <w:rsid w:val="00040BC6"/>
    <w:rsid w:val="00041BDB"/>
    <w:rsid w:val="00042816"/>
    <w:rsid w:val="000432A1"/>
    <w:rsid w:val="00044A76"/>
    <w:rsid w:val="0004717B"/>
    <w:rsid w:val="000474C8"/>
    <w:rsid w:val="00047C4A"/>
    <w:rsid w:val="0005136C"/>
    <w:rsid w:val="00055C5E"/>
    <w:rsid w:val="00056E6B"/>
    <w:rsid w:val="00057488"/>
    <w:rsid w:val="000600B5"/>
    <w:rsid w:val="00060723"/>
    <w:rsid w:val="00060ED9"/>
    <w:rsid w:val="00061025"/>
    <w:rsid w:val="00062231"/>
    <w:rsid w:val="000627CC"/>
    <w:rsid w:val="00063678"/>
    <w:rsid w:val="00063CEB"/>
    <w:rsid w:val="00064059"/>
    <w:rsid w:val="0006554F"/>
    <w:rsid w:val="00066FCB"/>
    <w:rsid w:val="000672CE"/>
    <w:rsid w:val="00070E16"/>
    <w:rsid w:val="00070FF8"/>
    <w:rsid w:val="00071365"/>
    <w:rsid w:val="00071674"/>
    <w:rsid w:val="00071CDA"/>
    <w:rsid w:val="00071DFD"/>
    <w:rsid w:val="00071F7E"/>
    <w:rsid w:val="00074470"/>
    <w:rsid w:val="00074866"/>
    <w:rsid w:val="0007530A"/>
    <w:rsid w:val="00076493"/>
    <w:rsid w:val="00076BBE"/>
    <w:rsid w:val="00077241"/>
    <w:rsid w:val="000803B5"/>
    <w:rsid w:val="000803E0"/>
    <w:rsid w:val="000806FC"/>
    <w:rsid w:val="00080704"/>
    <w:rsid w:val="0008215B"/>
    <w:rsid w:val="00082BF0"/>
    <w:rsid w:val="00084BDB"/>
    <w:rsid w:val="00085130"/>
    <w:rsid w:val="000851C9"/>
    <w:rsid w:val="0008521F"/>
    <w:rsid w:val="0008591E"/>
    <w:rsid w:val="00085922"/>
    <w:rsid w:val="00085B3E"/>
    <w:rsid w:val="000867EC"/>
    <w:rsid w:val="0008698C"/>
    <w:rsid w:val="00086A20"/>
    <w:rsid w:val="00087281"/>
    <w:rsid w:val="00087436"/>
    <w:rsid w:val="00090CE3"/>
    <w:rsid w:val="00091867"/>
    <w:rsid w:val="00092039"/>
    <w:rsid w:val="00092147"/>
    <w:rsid w:val="000927CA"/>
    <w:rsid w:val="0009297F"/>
    <w:rsid w:val="00092ABB"/>
    <w:rsid w:val="00093B4A"/>
    <w:rsid w:val="00093CB6"/>
    <w:rsid w:val="00094205"/>
    <w:rsid w:val="0009539D"/>
    <w:rsid w:val="00096AAD"/>
    <w:rsid w:val="00096EE8"/>
    <w:rsid w:val="000977F2"/>
    <w:rsid w:val="00097BB0"/>
    <w:rsid w:val="000A03E8"/>
    <w:rsid w:val="000A0A62"/>
    <w:rsid w:val="000A0D9C"/>
    <w:rsid w:val="000A1D38"/>
    <w:rsid w:val="000A2763"/>
    <w:rsid w:val="000A2DFD"/>
    <w:rsid w:val="000A2E28"/>
    <w:rsid w:val="000A3242"/>
    <w:rsid w:val="000A33DD"/>
    <w:rsid w:val="000A3A29"/>
    <w:rsid w:val="000A4828"/>
    <w:rsid w:val="000A4FB0"/>
    <w:rsid w:val="000A5F17"/>
    <w:rsid w:val="000A5F55"/>
    <w:rsid w:val="000A63F7"/>
    <w:rsid w:val="000B04BA"/>
    <w:rsid w:val="000B085E"/>
    <w:rsid w:val="000B0A56"/>
    <w:rsid w:val="000B166C"/>
    <w:rsid w:val="000B1CF6"/>
    <w:rsid w:val="000B244D"/>
    <w:rsid w:val="000B2C13"/>
    <w:rsid w:val="000B3295"/>
    <w:rsid w:val="000B402B"/>
    <w:rsid w:val="000B4285"/>
    <w:rsid w:val="000B4960"/>
    <w:rsid w:val="000B4BA8"/>
    <w:rsid w:val="000B75C3"/>
    <w:rsid w:val="000B7639"/>
    <w:rsid w:val="000B7C7B"/>
    <w:rsid w:val="000B7F40"/>
    <w:rsid w:val="000C0578"/>
    <w:rsid w:val="000C059F"/>
    <w:rsid w:val="000C1205"/>
    <w:rsid w:val="000C14A7"/>
    <w:rsid w:val="000C39A5"/>
    <w:rsid w:val="000C6496"/>
    <w:rsid w:val="000D07D1"/>
    <w:rsid w:val="000D08C6"/>
    <w:rsid w:val="000D0DAB"/>
    <w:rsid w:val="000D23FC"/>
    <w:rsid w:val="000D28D6"/>
    <w:rsid w:val="000D2A12"/>
    <w:rsid w:val="000D2B2D"/>
    <w:rsid w:val="000D441C"/>
    <w:rsid w:val="000D4573"/>
    <w:rsid w:val="000D5647"/>
    <w:rsid w:val="000D6F03"/>
    <w:rsid w:val="000D7375"/>
    <w:rsid w:val="000E0A20"/>
    <w:rsid w:val="000E26BD"/>
    <w:rsid w:val="000E285A"/>
    <w:rsid w:val="000E3B1D"/>
    <w:rsid w:val="000E41DA"/>
    <w:rsid w:val="000E4CC0"/>
    <w:rsid w:val="000E5D66"/>
    <w:rsid w:val="000F07F6"/>
    <w:rsid w:val="000F10E2"/>
    <w:rsid w:val="000F12E1"/>
    <w:rsid w:val="000F1F6D"/>
    <w:rsid w:val="000F20BF"/>
    <w:rsid w:val="000F3282"/>
    <w:rsid w:val="000F4211"/>
    <w:rsid w:val="000F56DF"/>
    <w:rsid w:val="000F5B96"/>
    <w:rsid w:val="000F71AF"/>
    <w:rsid w:val="000F7F5D"/>
    <w:rsid w:val="00100CD2"/>
    <w:rsid w:val="001035EF"/>
    <w:rsid w:val="00103C44"/>
    <w:rsid w:val="00104B69"/>
    <w:rsid w:val="0010512B"/>
    <w:rsid w:val="00105FBD"/>
    <w:rsid w:val="0010647A"/>
    <w:rsid w:val="00106919"/>
    <w:rsid w:val="00106EB1"/>
    <w:rsid w:val="001119A4"/>
    <w:rsid w:val="001132B2"/>
    <w:rsid w:val="001142D1"/>
    <w:rsid w:val="0011471D"/>
    <w:rsid w:val="00115B8C"/>
    <w:rsid w:val="00116FA2"/>
    <w:rsid w:val="00117469"/>
    <w:rsid w:val="00117BF7"/>
    <w:rsid w:val="00120C0C"/>
    <w:rsid w:val="00121D37"/>
    <w:rsid w:val="00121E09"/>
    <w:rsid w:val="00121F1C"/>
    <w:rsid w:val="00122131"/>
    <w:rsid w:val="00123902"/>
    <w:rsid w:val="001239AC"/>
    <w:rsid w:val="00124BA4"/>
    <w:rsid w:val="0012515D"/>
    <w:rsid w:val="00125F20"/>
    <w:rsid w:val="0012616C"/>
    <w:rsid w:val="0012622C"/>
    <w:rsid w:val="00126A99"/>
    <w:rsid w:val="00126D60"/>
    <w:rsid w:val="00127066"/>
    <w:rsid w:val="00127F25"/>
    <w:rsid w:val="001310D5"/>
    <w:rsid w:val="0013111F"/>
    <w:rsid w:val="00131770"/>
    <w:rsid w:val="00131D82"/>
    <w:rsid w:val="001324D7"/>
    <w:rsid w:val="001328F3"/>
    <w:rsid w:val="001336C0"/>
    <w:rsid w:val="00134262"/>
    <w:rsid w:val="00135469"/>
    <w:rsid w:val="00135860"/>
    <w:rsid w:val="00136F67"/>
    <w:rsid w:val="00137275"/>
    <w:rsid w:val="00137A6E"/>
    <w:rsid w:val="00137DD1"/>
    <w:rsid w:val="0014166C"/>
    <w:rsid w:val="00142869"/>
    <w:rsid w:val="0014289D"/>
    <w:rsid w:val="0014330B"/>
    <w:rsid w:val="0014472C"/>
    <w:rsid w:val="00144CBC"/>
    <w:rsid w:val="00144EEF"/>
    <w:rsid w:val="00144F3D"/>
    <w:rsid w:val="0014566D"/>
    <w:rsid w:val="00146CEA"/>
    <w:rsid w:val="00147267"/>
    <w:rsid w:val="001478E9"/>
    <w:rsid w:val="00150F89"/>
    <w:rsid w:val="001511CF"/>
    <w:rsid w:val="00151334"/>
    <w:rsid w:val="001519A7"/>
    <w:rsid w:val="00153125"/>
    <w:rsid w:val="001536C8"/>
    <w:rsid w:val="00153CF7"/>
    <w:rsid w:val="0015599B"/>
    <w:rsid w:val="0015740F"/>
    <w:rsid w:val="00157902"/>
    <w:rsid w:val="00160E06"/>
    <w:rsid w:val="00161E1D"/>
    <w:rsid w:val="00162581"/>
    <w:rsid w:val="00162D39"/>
    <w:rsid w:val="00163D33"/>
    <w:rsid w:val="00164315"/>
    <w:rsid w:val="001646DC"/>
    <w:rsid w:val="00172E15"/>
    <w:rsid w:val="00172F03"/>
    <w:rsid w:val="00173208"/>
    <w:rsid w:val="00173F9E"/>
    <w:rsid w:val="00175B88"/>
    <w:rsid w:val="001800D4"/>
    <w:rsid w:val="00180E2D"/>
    <w:rsid w:val="001815F7"/>
    <w:rsid w:val="001822C8"/>
    <w:rsid w:val="0018266B"/>
    <w:rsid w:val="00182D39"/>
    <w:rsid w:val="001830CA"/>
    <w:rsid w:val="001832B0"/>
    <w:rsid w:val="00185DF8"/>
    <w:rsid w:val="00186E56"/>
    <w:rsid w:val="00186FD8"/>
    <w:rsid w:val="00187F9D"/>
    <w:rsid w:val="00190B01"/>
    <w:rsid w:val="00191936"/>
    <w:rsid w:val="00192B73"/>
    <w:rsid w:val="001942FA"/>
    <w:rsid w:val="001973A1"/>
    <w:rsid w:val="001A07EB"/>
    <w:rsid w:val="001A1CF2"/>
    <w:rsid w:val="001A1EAF"/>
    <w:rsid w:val="001A1FE0"/>
    <w:rsid w:val="001A2192"/>
    <w:rsid w:val="001A2E57"/>
    <w:rsid w:val="001A3DB8"/>
    <w:rsid w:val="001A414C"/>
    <w:rsid w:val="001A4344"/>
    <w:rsid w:val="001A4863"/>
    <w:rsid w:val="001A4B8F"/>
    <w:rsid w:val="001A4F15"/>
    <w:rsid w:val="001A55DE"/>
    <w:rsid w:val="001A5A54"/>
    <w:rsid w:val="001A6640"/>
    <w:rsid w:val="001A677E"/>
    <w:rsid w:val="001A6D47"/>
    <w:rsid w:val="001A6F91"/>
    <w:rsid w:val="001B0DE3"/>
    <w:rsid w:val="001B28C6"/>
    <w:rsid w:val="001B299F"/>
    <w:rsid w:val="001B4E10"/>
    <w:rsid w:val="001B4EC5"/>
    <w:rsid w:val="001B5B4A"/>
    <w:rsid w:val="001B74FD"/>
    <w:rsid w:val="001B7549"/>
    <w:rsid w:val="001C023F"/>
    <w:rsid w:val="001C0A21"/>
    <w:rsid w:val="001C154B"/>
    <w:rsid w:val="001C21BB"/>
    <w:rsid w:val="001C21CE"/>
    <w:rsid w:val="001C3776"/>
    <w:rsid w:val="001C3793"/>
    <w:rsid w:val="001C3B17"/>
    <w:rsid w:val="001C4737"/>
    <w:rsid w:val="001C6821"/>
    <w:rsid w:val="001C6F1E"/>
    <w:rsid w:val="001C747F"/>
    <w:rsid w:val="001C7FD8"/>
    <w:rsid w:val="001D0839"/>
    <w:rsid w:val="001D1850"/>
    <w:rsid w:val="001D2ACD"/>
    <w:rsid w:val="001D3BE6"/>
    <w:rsid w:val="001D3F6C"/>
    <w:rsid w:val="001D4C09"/>
    <w:rsid w:val="001D50CD"/>
    <w:rsid w:val="001D5F40"/>
    <w:rsid w:val="001D5FCF"/>
    <w:rsid w:val="001D6280"/>
    <w:rsid w:val="001D67B6"/>
    <w:rsid w:val="001D76FF"/>
    <w:rsid w:val="001E1037"/>
    <w:rsid w:val="001E10B1"/>
    <w:rsid w:val="001E16EA"/>
    <w:rsid w:val="001E26AD"/>
    <w:rsid w:val="001E2DE3"/>
    <w:rsid w:val="001E3389"/>
    <w:rsid w:val="001E3EC8"/>
    <w:rsid w:val="001E4AA6"/>
    <w:rsid w:val="001E59BA"/>
    <w:rsid w:val="001E65DE"/>
    <w:rsid w:val="001F1048"/>
    <w:rsid w:val="001F13F3"/>
    <w:rsid w:val="001F24CB"/>
    <w:rsid w:val="001F28A5"/>
    <w:rsid w:val="001F3D7A"/>
    <w:rsid w:val="001F69C8"/>
    <w:rsid w:val="0020010C"/>
    <w:rsid w:val="00201E08"/>
    <w:rsid w:val="002021EA"/>
    <w:rsid w:val="00202411"/>
    <w:rsid w:val="002028FF"/>
    <w:rsid w:val="00204F6D"/>
    <w:rsid w:val="00205319"/>
    <w:rsid w:val="002054B4"/>
    <w:rsid w:val="002058FF"/>
    <w:rsid w:val="00207656"/>
    <w:rsid w:val="002103B1"/>
    <w:rsid w:val="00210A85"/>
    <w:rsid w:val="002114B7"/>
    <w:rsid w:val="002119CB"/>
    <w:rsid w:val="00212263"/>
    <w:rsid w:val="0021382B"/>
    <w:rsid w:val="00213A1E"/>
    <w:rsid w:val="00213C1A"/>
    <w:rsid w:val="002141E0"/>
    <w:rsid w:val="00214DA7"/>
    <w:rsid w:val="0021636D"/>
    <w:rsid w:val="00216551"/>
    <w:rsid w:val="00216A05"/>
    <w:rsid w:val="00216F46"/>
    <w:rsid w:val="002172F1"/>
    <w:rsid w:val="00220053"/>
    <w:rsid w:val="0022159A"/>
    <w:rsid w:val="00221C38"/>
    <w:rsid w:val="00222F0F"/>
    <w:rsid w:val="00224A79"/>
    <w:rsid w:val="00226987"/>
    <w:rsid w:val="0023024B"/>
    <w:rsid w:val="00230775"/>
    <w:rsid w:val="002314BF"/>
    <w:rsid w:val="00234933"/>
    <w:rsid w:val="002349ED"/>
    <w:rsid w:val="00235624"/>
    <w:rsid w:val="00236FAC"/>
    <w:rsid w:val="00240575"/>
    <w:rsid w:val="00240F6D"/>
    <w:rsid w:val="00241D94"/>
    <w:rsid w:val="00242B19"/>
    <w:rsid w:val="00243272"/>
    <w:rsid w:val="002437AC"/>
    <w:rsid w:val="002440ED"/>
    <w:rsid w:val="00244EA9"/>
    <w:rsid w:val="002455AC"/>
    <w:rsid w:val="0024698A"/>
    <w:rsid w:val="002501B0"/>
    <w:rsid w:val="00250C86"/>
    <w:rsid w:val="002539CE"/>
    <w:rsid w:val="00255C6A"/>
    <w:rsid w:val="00255C9E"/>
    <w:rsid w:val="00255CED"/>
    <w:rsid w:val="002560F6"/>
    <w:rsid w:val="0025654E"/>
    <w:rsid w:val="00256B0A"/>
    <w:rsid w:val="0025719A"/>
    <w:rsid w:val="00257743"/>
    <w:rsid w:val="00257795"/>
    <w:rsid w:val="002620B5"/>
    <w:rsid w:val="0026221C"/>
    <w:rsid w:val="00264555"/>
    <w:rsid w:val="00264E47"/>
    <w:rsid w:val="00265C1E"/>
    <w:rsid w:val="00266A42"/>
    <w:rsid w:val="00270B8A"/>
    <w:rsid w:val="00271165"/>
    <w:rsid w:val="00271271"/>
    <w:rsid w:val="0027178F"/>
    <w:rsid w:val="00271BC6"/>
    <w:rsid w:val="00271EDF"/>
    <w:rsid w:val="00272027"/>
    <w:rsid w:val="002733FF"/>
    <w:rsid w:val="0027379F"/>
    <w:rsid w:val="00275D9E"/>
    <w:rsid w:val="00276A84"/>
    <w:rsid w:val="00277A2E"/>
    <w:rsid w:val="00281344"/>
    <w:rsid w:val="00282A1E"/>
    <w:rsid w:val="00283081"/>
    <w:rsid w:val="002837AC"/>
    <w:rsid w:val="00283BA2"/>
    <w:rsid w:val="00284FDB"/>
    <w:rsid w:val="002854D5"/>
    <w:rsid w:val="0028696D"/>
    <w:rsid w:val="002879F4"/>
    <w:rsid w:val="00290596"/>
    <w:rsid w:val="002905BC"/>
    <w:rsid w:val="0029064C"/>
    <w:rsid w:val="00290C78"/>
    <w:rsid w:val="00292600"/>
    <w:rsid w:val="00293249"/>
    <w:rsid w:val="002934A2"/>
    <w:rsid w:val="00293CD5"/>
    <w:rsid w:val="00294494"/>
    <w:rsid w:val="00294BDE"/>
    <w:rsid w:val="00294FFB"/>
    <w:rsid w:val="002967BC"/>
    <w:rsid w:val="00296AB9"/>
    <w:rsid w:val="00296EC0"/>
    <w:rsid w:val="00297724"/>
    <w:rsid w:val="00297994"/>
    <w:rsid w:val="002A080C"/>
    <w:rsid w:val="002A0B8A"/>
    <w:rsid w:val="002A148B"/>
    <w:rsid w:val="002A1D2E"/>
    <w:rsid w:val="002A35C8"/>
    <w:rsid w:val="002A3C09"/>
    <w:rsid w:val="002A3C7E"/>
    <w:rsid w:val="002A430B"/>
    <w:rsid w:val="002A6D56"/>
    <w:rsid w:val="002A6D9B"/>
    <w:rsid w:val="002A748C"/>
    <w:rsid w:val="002A75C5"/>
    <w:rsid w:val="002B0D0C"/>
    <w:rsid w:val="002B2626"/>
    <w:rsid w:val="002B2C65"/>
    <w:rsid w:val="002B5297"/>
    <w:rsid w:val="002B546A"/>
    <w:rsid w:val="002B5CD0"/>
    <w:rsid w:val="002B6D5C"/>
    <w:rsid w:val="002B6F0F"/>
    <w:rsid w:val="002B6F5C"/>
    <w:rsid w:val="002B7DBF"/>
    <w:rsid w:val="002C08F5"/>
    <w:rsid w:val="002C0B7B"/>
    <w:rsid w:val="002C0E59"/>
    <w:rsid w:val="002C116B"/>
    <w:rsid w:val="002C1258"/>
    <w:rsid w:val="002C1A51"/>
    <w:rsid w:val="002C20CE"/>
    <w:rsid w:val="002C2F28"/>
    <w:rsid w:val="002C2FBC"/>
    <w:rsid w:val="002C4281"/>
    <w:rsid w:val="002C43F3"/>
    <w:rsid w:val="002C57BD"/>
    <w:rsid w:val="002C653C"/>
    <w:rsid w:val="002C6588"/>
    <w:rsid w:val="002C75AC"/>
    <w:rsid w:val="002D02E5"/>
    <w:rsid w:val="002D04C7"/>
    <w:rsid w:val="002D0D48"/>
    <w:rsid w:val="002D1AF0"/>
    <w:rsid w:val="002D220F"/>
    <w:rsid w:val="002D2691"/>
    <w:rsid w:val="002D3427"/>
    <w:rsid w:val="002D3A3D"/>
    <w:rsid w:val="002D571B"/>
    <w:rsid w:val="002D59C2"/>
    <w:rsid w:val="002D6631"/>
    <w:rsid w:val="002D6BC0"/>
    <w:rsid w:val="002D6DA2"/>
    <w:rsid w:val="002E1DDD"/>
    <w:rsid w:val="002E1ECD"/>
    <w:rsid w:val="002E2756"/>
    <w:rsid w:val="002E377F"/>
    <w:rsid w:val="002E37A8"/>
    <w:rsid w:val="002E405B"/>
    <w:rsid w:val="002E416A"/>
    <w:rsid w:val="002E5665"/>
    <w:rsid w:val="002E6E6F"/>
    <w:rsid w:val="002F179A"/>
    <w:rsid w:val="002F1B4C"/>
    <w:rsid w:val="002F27D4"/>
    <w:rsid w:val="002F2BC9"/>
    <w:rsid w:val="002F3559"/>
    <w:rsid w:val="002F4724"/>
    <w:rsid w:val="002F5879"/>
    <w:rsid w:val="002F6897"/>
    <w:rsid w:val="002F6DC6"/>
    <w:rsid w:val="002F711B"/>
    <w:rsid w:val="002F7DB6"/>
    <w:rsid w:val="00300FBB"/>
    <w:rsid w:val="0030114F"/>
    <w:rsid w:val="003011BA"/>
    <w:rsid w:val="003020FB"/>
    <w:rsid w:val="00302246"/>
    <w:rsid w:val="003028A2"/>
    <w:rsid w:val="00302FB4"/>
    <w:rsid w:val="0030305F"/>
    <w:rsid w:val="00303113"/>
    <w:rsid w:val="003033ED"/>
    <w:rsid w:val="0030360F"/>
    <w:rsid w:val="00303AE3"/>
    <w:rsid w:val="00304155"/>
    <w:rsid w:val="00304AC3"/>
    <w:rsid w:val="003056E3"/>
    <w:rsid w:val="003059B0"/>
    <w:rsid w:val="0030707E"/>
    <w:rsid w:val="0030794E"/>
    <w:rsid w:val="00307C6A"/>
    <w:rsid w:val="003100A9"/>
    <w:rsid w:val="00310211"/>
    <w:rsid w:val="00310B82"/>
    <w:rsid w:val="00311639"/>
    <w:rsid w:val="0031225C"/>
    <w:rsid w:val="00313297"/>
    <w:rsid w:val="00313A99"/>
    <w:rsid w:val="0031442E"/>
    <w:rsid w:val="003153A2"/>
    <w:rsid w:val="00315C12"/>
    <w:rsid w:val="00315DC7"/>
    <w:rsid w:val="003161E7"/>
    <w:rsid w:val="0031642C"/>
    <w:rsid w:val="00316D86"/>
    <w:rsid w:val="00320275"/>
    <w:rsid w:val="003209D4"/>
    <w:rsid w:val="00321FF1"/>
    <w:rsid w:val="00322573"/>
    <w:rsid w:val="00323645"/>
    <w:rsid w:val="00324E72"/>
    <w:rsid w:val="00325519"/>
    <w:rsid w:val="003260E1"/>
    <w:rsid w:val="0032733E"/>
    <w:rsid w:val="00327C41"/>
    <w:rsid w:val="003311E5"/>
    <w:rsid w:val="00331DB1"/>
    <w:rsid w:val="00332B0F"/>
    <w:rsid w:val="003332C2"/>
    <w:rsid w:val="0033392D"/>
    <w:rsid w:val="00333C75"/>
    <w:rsid w:val="003342A4"/>
    <w:rsid w:val="003342CA"/>
    <w:rsid w:val="00335F4E"/>
    <w:rsid w:val="003364B6"/>
    <w:rsid w:val="00336FB5"/>
    <w:rsid w:val="00336FE3"/>
    <w:rsid w:val="003378E2"/>
    <w:rsid w:val="00337B80"/>
    <w:rsid w:val="003402C3"/>
    <w:rsid w:val="00340F29"/>
    <w:rsid w:val="00342324"/>
    <w:rsid w:val="00343A8A"/>
    <w:rsid w:val="00343BA7"/>
    <w:rsid w:val="00344415"/>
    <w:rsid w:val="0034461B"/>
    <w:rsid w:val="00345027"/>
    <w:rsid w:val="00345BF6"/>
    <w:rsid w:val="00350E34"/>
    <w:rsid w:val="00351216"/>
    <w:rsid w:val="00351C84"/>
    <w:rsid w:val="0035232A"/>
    <w:rsid w:val="00356771"/>
    <w:rsid w:val="00357115"/>
    <w:rsid w:val="00357316"/>
    <w:rsid w:val="0035760F"/>
    <w:rsid w:val="00360819"/>
    <w:rsid w:val="00361304"/>
    <w:rsid w:val="0036133D"/>
    <w:rsid w:val="00361F76"/>
    <w:rsid w:val="00363310"/>
    <w:rsid w:val="00363923"/>
    <w:rsid w:val="003650A6"/>
    <w:rsid w:val="00366446"/>
    <w:rsid w:val="00371242"/>
    <w:rsid w:val="003719B1"/>
    <w:rsid w:val="00371A53"/>
    <w:rsid w:val="00371DE1"/>
    <w:rsid w:val="0037253D"/>
    <w:rsid w:val="00372E96"/>
    <w:rsid w:val="00373416"/>
    <w:rsid w:val="00374431"/>
    <w:rsid w:val="00374960"/>
    <w:rsid w:val="003758B4"/>
    <w:rsid w:val="0037677B"/>
    <w:rsid w:val="003768EC"/>
    <w:rsid w:val="0038061A"/>
    <w:rsid w:val="0038077A"/>
    <w:rsid w:val="00380EC9"/>
    <w:rsid w:val="00381B0F"/>
    <w:rsid w:val="003823C5"/>
    <w:rsid w:val="003839EB"/>
    <w:rsid w:val="00384A57"/>
    <w:rsid w:val="00384AE8"/>
    <w:rsid w:val="00385792"/>
    <w:rsid w:val="00385D64"/>
    <w:rsid w:val="00386195"/>
    <w:rsid w:val="0038776C"/>
    <w:rsid w:val="00387D9F"/>
    <w:rsid w:val="00391AAE"/>
    <w:rsid w:val="0039222E"/>
    <w:rsid w:val="003928E9"/>
    <w:rsid w:val="00393332"/>
    <w:rsid w:val="0039342E"/>
    <w:rsid w:val="00396035"/>
    <w:rsid w:val="003A05DF"/>
    <w:rsid w:val="003A0B3A"/>
    <w:rsid w:val="003A1669"/>
    <w:rsid w:val="003A17A9"/>
    <w:rsid w:val="003A19F5"/>
    <w:rsid w:val="003A1C3D"/>
    <w:rsid w:val="003A22E9"/>
    <w:rsid w:val="003A233B"/>
    <w:rsid w:val="003A2833"/>
    <w:rsid w:val="003A3974"/>
    <w:rsid w:val="003A3AB1"/>
    <w:rsid w:val="003A4802"/>
    <w:rsid w:val="003A6BB1"/>
    <w:rsid w:val="003A6E43"/>
    <w:rsid w:val="003A714F"/>
    <w:rsid w:val="003A7F71"/>
    <w:rsid w:val="003B01E4"/>
    <w:rsid w:val="003B0DA6"/>
    <w:rsid w:val="003B13B7"/>
    <w:rsid w:val="003B2B3E"/>
    <w:rsid w:val="003B2D4E"/>
    <w:rsid w:val="003B35DC"/>
    <w:rsid w:val="003B361D"/>
    <w:rsid w:val="003B38D3"/>
    <w:rsid w:val="003B3A69"/>
    <w:rsid w:val="003B4F0B"/>
    <w:rsid w:val="003B5C61"/>
    <w:rsid w:val="003B5F29"/>
    <w:rsid w:val="003B675E"/>
    <w:rsid w:val="003B7357"/>
    <w:rsid w:val="003C07A0"/>
    <w:rsid w:val="003C0F8C"/>
    <w:rsid w:val="003C1169"/>
    <w:rsid w:val="003C2159"/>
    <w:rsid w:val="003C2593"/>
    <w:rsid w:val="003C56E3"/>
    <w:rsid w:val="003C5729"/>
    <w:rsid w:val="003C5D29"/>
    <w:rsid w:val="003C68AC"/>
    <w:rsid w:val="003C7029"/>
    <w:rsid w:val="003C7ACD"/>
    <w:rsid w:val="003D07B5"/>
    <w:rsid w:val="003D08F1"/>
    <w:rsid w:val="003D0E30"/>
    <w:rsid w:val="003D115E"/>
    <w:rsid w:val="003D3CAF"/>
    <w:rsid w:val="003D43D2"/>
    <w:rsid w:val="003D4D85"/>
    <w:rsid w:val="003D6211"/>
    <w:rsid w:val="003D68FC"/>
    <w:rsid w:val="003E0184"/>
    <w:rsid w:val="003E0EB4"/>
    <w:rsid w:val="003E1961"/>
    <w:rsid w:val="003E1BC7"/>
    <w:rsid w:val="003E20FD"/>
    <w:rsid w:val="003E2B9B"/>
    <w:rsid w:val="003E36AB"/>
    <w:rsid w:val="003E4736"/>
    <w:rsid w:val="003E507A"/>
    <w:rsid w:val="003E5434"/>
    <w:rsid w:val="003E55EE"/>
    <w:rsid w:val="003E5F18"/>
    <w:rsid w:val="003E6E04"/>
    <w:rsid w:val="003E6E71"/>
    <w:rsid w:val="003E6EDF"/>
    <w:rsid w:val="003E709F"/>
    <w:rsid w:val="003E78BD"/>
    <w:rsid w:val="003E7A36"/>
    <w:rsid w:val="003E7CB4"/>
    <w:rsid w:val="003F0AF1"/>
    <w:rsid w:val="003F119C"/>
    <w:rsid w:val="003F1539"/>
    <w:rsid w:val="003F257E"/>
    <w:rsid w:val="003F2943"/>
    <w:rsid w:val="003F2BDC"/>
    <w:rsid w:val="003F3E18"/>
    <w:rsid w:val="003F41B1"/>
    <w:rsid w:val="003F46CF"/>
    <w:rsid w:val="003F5CBE"/>
    <w:rsid w:val="003F66A1"/>
    <w:rsid w:val="003F6863"/>
    <w:rsid w:val="003F6BE8"/>
    <w:rsid w:val="003F6D47"/>
    <w:rsid w:val="003F7548"/>
    <w:rsid w:val="0040093E"/>
    <w:rsid w:val="00400B02"/>
    <w:rsid w:val="00400B56"/>
    <w:rsid w:val="0040338B"/>
    <w:rsid w:val="0040377A"/>
    <w:rsid w:val="00403EF7"/>
    <w:rsid w:val="004044CF"/>
    <w:rsid w:val="00404C38"/>
    <w:rsid w:val="00404CD3"/>
    <w:rsid w:val="00406E37"/>
    <w:rsid w:val="00407EA0"/>
    <w:rsid w:val="00410F5D"/>
    <w:rsid w:val="00411A6E"/>
    <w:rsid w:val="00411E45"/>
    <w:rsid w:val="00412210"/>
    <w:rsid w:val="0041368F"/>
    <w:rsid w:val="00413F7D"/>
    <w:rsid w:val="00416495"/>
    <w:rsid w:val="0041657C"/>
    <w:rsid w:val="0041739A"/>
    <w:rsid w:val="00421006"/>
    <w:rsid w:val="0042113A"/>
    <w:rsid w:val="0042129C"/>
    <w:rsid w:val="0042150B"/>
    <w:rsid w:val="004217A1"/>
    <w:rsid w:val="00421A9F"/>
    <w:rsid w:val="0042441B"/>
    <w:rsid w:val="00427392"/>
    <w:rsid w:val="004306CB"/>
    <w:rsid w:val="004308F2"/>
    <w:rsid w:val="00432C1B"/>
    <w:rsid w:val="004333E4"/>
    <w:rsid w:val="00433CEE"/>
    <w:rsid w:val="00434613"/>
    <w:rsid w:val="0043482A"/>
    <w:rsid w:val="00435F2C"/>
    <w:rsid w:val="00436668"/>
    <w:rsid w:val="00440752"/>
    <w:rsid w:val="004407A1"/>
    <w:rsid w:val="00441905"/>
    <w:rsid w:val="00441C94"/>
    <w:rsid w:val="00441D06"/>
    <w:rsid w:val="00443464"/>
    <w:rsid w:val="00443DC5"/>
    <w:rsid w:val="0044431C"/>
    <w:rsid w:val="00444623"/>
    <w:rsid w:val="00445CB0"/>
    <w:rsid w:val="00446D04"/>
    <w:rsid w:val="00446DDA"/>
    <w:rsid w:val="004472C8"/>
    <w:rsid w:val="00447D0F"/>
    <w:rsid w:val="0045276D"/>
    <w:rsid w:val="004529D5"/>
    <w:rsid w:val="004530A6"/>
    <w:rsid w:val="00453221"/>
    <w:rsid w:val="00455A2A"/>
    <w:rsid w:val="004562CF"/>
    <w:rsid w:val="004562FC"/>
    <w:rsid w:val="004576B5"/>
    <w:rsid w:val="00462F34"/>
    <w:rsid w:val="004633FB"/>
    <w:rsid w:val="0046360B"/>
    <w:rsid w:val="0046547E"/>
    <w:rsid w:val="0046608F"/>
    <w:rsid w:val="00466694"/>
    <w:rsid w:val="00466733"/>
    <w:rsid w:val="004678A7"/>
    <w:rsid w:val="0047158F"/>
    <w:rsid w:val="00472F68"/>
    <w:rsid w:val="00474950"/>
    <w:rsid w:val="004755F6"/>
    <w:rsid w:val="00475784"/>
    <w:rsid w:val="004757FC"/>
    <w:rsid w:val="00476292"/>
    <w:rsid w:val="00476E54"/>
    <w:rsid w:val="004807B8"/>
    <w:rsid w:val="00480C31"/>
    <w:rsid w:val="00481078"/>
    <w:rsid w:val="004818CB"/>
    <w:rsid w:val="00481B26"/>
    <w:rsid w:val="00481C06"/>
    <w:rsid w:val="004825FA"/>
    <w:rsid w:val="004829C6"/>
    <w:rsid w:val="00484FB8"/>
    <w:rsid w:val="0048731B"/>
    <w:rsid w:val="004879C4"/>
    <w:rsid w:val="004902D8"/>
    <w:rsid w:val="00490C5C"/>
    <w:rsid w:val="0049240C"/>
    <w:rsid w:val="00492669"/>
    <w:rsid w:val="0049344D"/>
    <w:rsid w:val="004934FC"/>
    <w:rsid w:val="00493558"/>
    <w:rsid w:val="00493B19"/>
    <w:rsid w:val="004947BE"/>
    <w:rsid w:val="00494D95"/>
    <w:rsid w:val="00495FCF"/>
    <w:rsid w:val="00497232"/>
    <w:rsid w:val="004A07D9"/>
    <w:rsid w:val="004A09FB"/>
    <w:rsid w:val="004A14A6"/>
    <w:rsid w:val="004A1CBA"/>
    <w:rsid w:val="004A30E3"/>
    <w:rsid w:val="004A3268"/>
    <w:rsid w:val="004A343A"/>
    <w:rsid w:val="004A5686"/>
    <w:rsid w:val="004A5B2D"/>
    <w:rsid w:val="004A61E7"/>
    <w:rsid w:val="004A6297"/>
    <w:rsid w:val="004B08AA"/>
    <w:rsid w:val="004B0C2B"/>
    <w:rsid w:val="004B199E"/>
    <w:rsid w:val="004B2719"/>
    <w:rsid w:val="004B2D55"/>
    <w:rsid w:val="004B2F44"/>
    <w:rsid w:val="004B3121"/>
    <w:rsid w:val="004B3169"/>
    <w:rsid w:val="004B6A32"/>
    <w:rsid w:val="004C02DE"/>
    <w:rsid w:val="004C2BF5"/>
    <w:rsid w:val="004C2D1F"/>
    <w:rsid w:val="004C3DA3"/>
    <w:rsid w:val="004C4839"/>
    <w:rsid w:val="004C4E9C"/>
    <w:rsid w:val="004C5809"/>
    <w:rsid w:val="004C5C82"/>
    <w:rsid w:val="004C5CB6"/>
    <w:rsid w:val="004C63D7"/>
    <w:rsid w:val="004C6ACA"/>
    <w:rsid w:val="004C6E9F"/>
    <w:rsid w:val="004C70DC"/>
    <w:rsid w:val="004C77DC"/>
    <w:rsid w:val="004C7B39"/>
    <w:rsid w:val="004D051A"/>
    <w:rsid w:val="004D31E6"/>
    <w:rsid w:val="004D37C8"/>
    <w:rsid w:val="004D4A35"/>
    <w:rsid w:val="004D5382"/>
    <w:rsid w:val="004D5D87"/>
    <w:rsid w:val="004D7222"/>
    <w:rsid w:val="004D7C6A"/>
    <w:rsid w:val="004E38F6"/>
    <w:rsid w:val="004E3909"/>
    <w:rsid w:val="004E4BBB"/>
    <w:rsid w:val="004E4D45"/>
    <w:rsid w:val="004E54EA"/>
    <w:rsid w:val="004E68A5"/>
    <w:rsid w:val="004E771D"/>
    <w:rsid w:val="004E7AFE"/>
    <w:rsid w:val="004F3294"/>
    <w:rsid w:val="004F3373"/>
    <w:rsid w:val="004F3B11"/>
    <w:rsid w:val="004F4AE5"/>
    <w:rsid w:val="004F5D61"/>
    <w:rsid w:val="004F68B6"/>
    <w:rsid w:val="004F6E06"/>
    <w:rsid w:val="004F7D9E"/>
    <w:rsid w:val="00500941"/>
    <w:rsid w:val="00501BD3"/>
    <w:rsid w:val="005023FE"/>
    <w:rsid w:val="0050270F"/>
    <w:rsid w:val="00502CC9"/>
    <w:rsid w:val="00502E9F"/>
    <w:rsid w:val="00504CAB"/>
    <w:rsid w:val="005055F0"/>
    <w:rsid w:val="005056F5"/>
    <w:rsid w:val="005059B6"/>
    <w:rsid w:val="005067C9"/>
    <w:rsid w:val="005068EE"/>
    <w:rsid w:val="00507C57"/>
    <w:rsid w:val="005101D5"/>
    <w:rsid w:val="005102D3"/>
    <w:rsid w:val="00510544"/>
    <w:rsid w:val="00512404"/>
    <w:rsid w:val="005127F9"/>
    <w:rsid w:val="00514963"/>
    <w:rsid w:val="00515379"/>
    <w:rsid w:val="00515AD0"/>
    <w:rsid w:val="00515FCF"/>
    <w:rsid w:val="005169FD"/>
    <w:rsid w:val="00516E3B"/>
    <w:rsid w:val="005178E1"/>
    <w:rsid w:val="00517917"/>
    <w:rsid w:val="00521AA3"/>
    <w:rsid w:val="00521C43"/>
    <w:rsid w:val="00521D55"/>
    <w:rsid w:val="0052316C"/>
    <w:rsid w:val="00523E74"/>
    <w:rsid w:val="005244D1"/>
    <w:rsid w:val="00524750"/>
    <w:rsid w:val="005259D3"/>
    <w:rsid w:val="00525BB6"/>
    <w:rsid w:val="00525C44"/>
    <w:rsid w:val="00530D74"/>
    <w:rsid w:val="0053152B"/>
    <w:rsid w:val="00532E5D"/>
    <w:rsid w:val="00533A97"/>
    <w:rsid w:val="00533E7B"/>
    <w:rsid w:val="00534105"/>
    <w:rsid w:val="00535477"/>
    <w:rsid w:val="005360B3"/>
    <w:rsid w:val="005366D4"/>
    <w:rsid w:val="005416AF"/>
    <w:rsid w:val="005424B6"/>
    <w:rsid w:val="00542CD9"/>
    <w:rsid w:val="00542D7E"/>
    <w:rsid w:val="00545923"/>
    <w:rsid w:val="00545988"/>
    <w:rsid w:val="00545B50"/>
    <w:rsid w:val="00545DB3"/>
    <w:rsid w:val="005478D5"/>
    <w:rsid w:val="00547E64"/>
    <w:rsid w:val="005505B3"/>
    <w:rsid w:val="005511DA"/>
    <w:rsid w:val="00552A5C"/>
    <w:rsid w:val="005541EB"/>
    <w:rsid w:val="005543D4"/>
    <w:rsid w:val="005543E3"/>
    <w:rsid w:val="005551C4"/>
    <w:rsid w:val="0056076C"/>
    <w:rsid w:val="00560B7E"/>
    <w:rsid w:val="00561BD1"/>
    <w:rsid w:val="00561DEB"/>
    <w:rsid w:val="0056223A"/>
    <w:rsid w:val="005629EA"/>
    <w:rsid w:val="00563443"/>
    <w:rsid w:val="00563597"/>
    <w:rsid w:val="00563D56"/>
    <w:rsid w:val="0056591B"/>
    <w:rsid w:val="00565F19"/>
    <w:rsid w:val="005663F3"/>
    <w:rsid w:val="005669BF"/>
    <w:rsid w:val="00566A60"/>
    <w:rsid w:val="005672DC"/>
    <w:rsid w:val="005706B0"/>
    <w:rsid w:val="00571172"/>
    <w:rsid w:val="00571B3E"/>
    <w:rsid w:val="00572533"/>
    <w:rsid w:val="0057302D"/>
    <w:rsid w:val="00573C43"/>
    <w:rsid w:val="00573D48"/>
    <w:rsid w:val="00575752"/>
    <w:rsid w:val="005775C8"/>
    <w:rsid w:val="00581B40"/>
    <w:rsid w:val="00582023"/>
    <w:rsid w:val="005829E4"/>
    <w:rsid w:val="005859C8"/>
    <w:rsid w:val="00585B33"/>
    <w:rsid w:val="00585CC1"/>
    <w:rsid w:val="005865D3"/>
    <w:rsid w:val="0058743A"/>
    <w:rsid w:val="00590210"/>
    <w:rsid w:val="00590A07"/>
    <w:rsid w:val="00590F28"/>
    <w:rsid w:val="00591481"/>
    <w:rsid w:val="00591B13"/>
    <w:rsid w:val="00591E2D"/>
    <w:rsid w:val="005920BD"/>
    <w:rsid w:val="0059281D"/>
    <w:rsid w:val="00592E1D"/>
    <w:rsid w:val="00592F5E"/>
    <w:rsid w:val="005930AC"/>
    <w:rsid w:val="005939EB"/>
    <w:rsid w:val="0059412E"/>
    <w:rsid w:val="005945F3"/>
    <w:rsid w:val="0059523F"/>
    <w:rsid w:val="005953D2"/>
    <w:rsid w:val="005969AA"/>
    <w:rsid w:val="005970E8"/>
    <w:rsid w:val="005973D9"/>
    <w:rsid w:val="005A21D5"/>
    <w:rsid w:val="005A2251"/>
    <w:rsid w:val="005A2540"/>
    <w:rsid w:val="005A2E54"/>
    <w:rsid w:val="005A5C2C"/>
    <w:rsid w:val="005A764D"/>
    <w:rsid w:val="005B0AC0"/>
    <w:rsid w:val="005B0F9B"/>
    <w:rsid w:val="005B1780"/>
    <w:rsid w:val="005B194C"/>
    <w:rsid w:val="005B263D"/>
    <w:rsid w:val="005B2E26"/>
    <w:rsid w:val="005B45BD"/>
    <w:rsid w:val="005B6AFD"/>
    <w:rsid w:val="005C0EA9"/>
    <w:rsid w:val="005C1522"/>
    <w:rsid w:val="005C1860"/>
    <w:rsid w:val="005C2DF7"/>
    <w:rsid w:val="005C4156"/>
    <w:rsid w:val="005C4D63"/>
    <w:rsid w:val="005C54B4"/>
    <w:rsid w:val="005C69D9"/>
    <w:rsid w:val="005C6DDB"/>
    <w:rsid w:val="005C73CC"/>
    <w:rsid w:val="005D0AC7"/>
    <w:rsid w:val="005D23D0"/>
    <w:rsid w:val="005D299C"/>
    <w:rsid w:val="005D2FCC"/>
    <w:rsid w:val="005D3102"/>
    <w:rsid w:val="005D3C7E"/>
    <w:rsid w:val="005D489C"/>
    <w:rsid w:val="005D4D28"/>
    <w:rsid w:val="005D4D96"/>
    <w:rsid w:val="005D525C"/>
    <w:rsid w:val="005D67DC"/>
    <w:rsid w:val="005D76C9"/>
    <w:rsid w:val="005D7EAE"/>
    <w:rsid w:val="005E00D4"/>
    <w:rsid w:val="005E01AC"/>
    <w:rsid w:val="005E073B"/>
    <w:rsid w:val="005E10CA"/>
    <w:rsid w:val="005E1842"/>
    <w:rsid w:val="005E190D"/>
    <w:rsid w:val="005E1F3B"/>
    <w:rsid w:val="005E236E"/>
    <w:rsid w:val="005E289B"/>
    <w:rsid w:val="005E2945"/>
    <w:rsid w:val="005E3B08"/>
    <w:rsid w:val="005E5831"/>
    <w:rsid w:val="005E6439"/>
    <w:rsid w:val="005E6458"/>
    <w:rsid w:val="005E6CC9"/>
    <w:rsid w:val="005E7298"/>
    <w:rsid w:val="005F039F"/>
    <w:rsid w:val="005F040A"/>
    <w:rsid w:val="005F0A3E"/>
    <w:rsid w:val="005F0EF4"/>
    <w:rsid w:val="005F12A2"/>
    <w:rsid w:val="005F1C3B"/>
    <w:rsid w:val="005F216C"/>
    <w:rsid w:val="005F300E"/>
    <w:rsid w:val="005F36B7"/>
    <w:rsid w:val="005F3BA0"/>
    <w:rsid w:val="005F3F52"/>
    <w:rsid w:val="005F5684"/>
    <w:rsid w:val="005F666E"/>
    <w:rsid w:val="005F6733"/>
    <w:rsid w:val="005F6CD0"/>
    <w:rsid w:val="005F7554"/>
    <w:rsid w:val="00600695"/>
    <w:rsid w:val="00600C4D"/>
    <w:rsid w:val="00602EE4"/>
    <w:rsid w:val="0060308F"/>
    <w:rsid w:val="006034AF"/>
    <w:rsid w:val="006046B1"/>
    <w:rsid w:val="006047FD"/>
    <w:rsid w:val="00604C51"/>
    <w:rsid w:val="00605657"/>
    <w:rsid w:val="00605BDC"/>
    <w:rsid w:val="00606816"/>
    <w:rsid w:val="006076DC"/>
    <w:rsid w:val="00607F14"/>
    <w:rsid w:val="0061068F"/>
    <w:rsid w:val="00610714"/>
    <w:rsid w:val="006116A4"/>
    <w:rsid w:val="00612444"/>
    <w:rsid w:val="00612667"/>
    <w:rsid w:val="00612AFB"/>
    <w:rsid w:val="00612C30"/>
    <w:rsid w:val="006148D3"/>
    <w:rsid w:val="0062048C"/>
    <w:rsid w:val="00620E0F"/>
    <w:rsid w:val="00620F2C"/>
    <w:rsid w:val="0062140D"/>
    <w:rsid w:val="00621BD6"/>
    <w:rsid w:val="00624933"/>
    <w:rsid w:val="00624DB8"/>
    <w:rsid w:val="00625505"/>
    <w:rsid w:val="00625D72"/>
    <w:rsid w:val="0062640F"/>
    <w:rsid w:val="006268D5"/>
    <w:rsid w:val="00626ABC"/>
    <w:rsid w:val="006278FC"/>
    <w:rsid w:val="006300FA"/>
    <w:rsid w:val="00630F8F"/>
    <w:rsid w:val="00631D1B"/>
    <w:rsid w:val="006342F7"/>
    <w:rsid w:val="00634488"/>
    <w:rsid w:val="0063464F"/>
    <w:rsid w:val="006363EC"/>
    <w:rsid w:val="0063662E"/>
    <w:rsid w:val="0063738B"/>
    <w:rsid w:val="00637916"/>
    <w:rsid w:val="006401E6"/>
    <w:rsid w:val="00640667"/>
    <w:rsid w:val="00641983"/>
    <w:rsid w:val="00641C48"/>
    <w:rsid w:val="006427F6"/>
    <w:rsid w:val="0064295A"/>
    <w:rsid w:val="006438EB"/>
    <w:rsid w:val="00643D55"/>
    <w:rsid w:val="006445A3"/>
    <w:rsid w:val="00644AAE"/>
    <w:rsid w:val="00644F8A"/>
    <w:rsid w:val="00645344"/>
    <w:rsid w:val="00645F8A"/>
    <w:rsid w:val="006479C4"/>
    <w:rsid w:val="006505E0"/>
    <w:rsid w:val="00652E26"/>
    <w:rsid w:val="006531BC"/>
    <w:rsid w:val="00655070"/>
    <w:rsid w:val="00655310"/>
    <w:rsid w:val="00655AAC"/>
    <w:rsid w:val="00655F97"/>
    <w:rsid w:val="00656CBD"/>
    <w:rsid w:val="00656DE4"/>
    <w:rsid w:val="00657022"/>
    <w:rsid w:val="00657BE9"/>
    <w:rsid w:val="00657F91"/>
    <w:rsid w:val="00661D36"/>
    <w:rsid w:val="00662A0B"/>
    <w:rsid w:val="00663054"/>
    <w:rsid w:val="0066394F"/>
    <w:rsid w:val="00663E08"/>
    <w:rsid w:val="00663E4D"/>
    <w:rsid w:val="006663F5"/>
    <w:rsid w:val="00666458"/>
    <w:rsid w:val="006674B7"/>
    <w:rsid w:val="00667794"/>
    <w:rsid w:val="00671DE7"/>
    <w:rsid w:val="00672FE5"/>
    <w:rsid w:val="006733E4"/>
    <w:rsid w:val="00674B9C"/>
    <w:rsid w:val="00674C07"/>
    <w:rsid w:val="0067511C"/>
    <w:rsid w:val="00675600"/>
    <w:rsid w:val="00677699"/>
    <w:rsid w:val="00677BC3"/>
    <w:rsid w:val="00680800"/>
    <w:rsid w:val="006809CD"/>
    <w:rsid w:val="0068105C"/>
    <w:rsid w:val="006825AA"/>
    <w:rsid w:val="00682AFF"/>
    <w:rsid w:val="0068361D"/>
    <w:rsid w:val="00683C39"/>
    <w:rsid w:val="00684DBA"/>
    <w:rsid w:val="006855FC"/>
    <w:rsid w:val="0068727B"/>
    <w:rsid w:val="006909D0"/>
    <w:rsid w:val="006913A7"/>
    <w:rsid w:val="00691A52"/>
    <w:rsid w:val="00691BFD"/>
    <w:rsid w:val="00691C40"/>
    <w:rsid w:val="006923AC"/>
    <w:rsid w:val="0069373F"/>
    <w:rsid w:val="0069479A"/>
    <w:rsid w:val="006948AF"/>
    <w:rsid w:val="0069561B"/>
    <w:rsid w:val="006967D8"/>
    <w:rsid w:val="00697239"/>
    <w:rsid w:val="00697DBD"/>
    <w:rsid w:val="006A0BCD"/>
    <w:rsid w:val="006A1CE3"/>
    <w:rsid w:val="006A315E"/>
    <w:rsid w:val="006A35F1"/>
    <w:rsid w:val="006A3A64"/>
    <w:rsid w:val="006A4FEC"/>
    <w:rsid w:val="006A5873"/>
    <w:rsid w:val="006A5906"/>
    <w:rsid w:val="006A6EDF"/>
    <w:rsid w:val="006A74D1"/>
    <w:rsid w:val="006A7BDC"/>
    <w:rsid w:val="006B0FDE"/>
    <w:rsid w:val="006B17F3"/>
    <w:rsid w:val="006B2745"/>
    <w:rsid w:val="006B34DE"/>
    <w:rsid w:val="006B459C"/>
    <w:rsid w:val="006B4DBD"/>
    <w:rsid w:val="006B6E7C"/>
    <w:rsid w:val="006B7C51"/>
    <w:rsid w:val="006B7C9E"/>
    <w:rsid w:val="006C0676"/>
    <w:rsid w:val="006C0825"/>
    <w:rsid w:val="006C0DE7"/>
    <w:rsid w:val="006C28BB"/>
    <w:rsid w:val="006C35F9"/>
    <w:rsid w:val="006C529B"/>
    <w:rsid w:val="006C5361"/>
    <w:rsid w:val="006C6C3C"/>
    <w:rsid w:val="006C7820"/>
    <w:rsid w:val="006C7FB4"/>
    <w:rsid w:val="006D0896"/>
    <w:rsid w:val="006D13EA"/>
    <w:rsid w:val="006D1B51"/>
    <w:rsid w:val="006D2507"/>
    <w:rsid w:val="006D2F60"/>
    <w:rsid w:val="006D4FE4"/>
    <w:rsid w:val="006D5491"/>
    <w:rsid w:val="006D606F"/>
    <w:rsid w:val="006D767F"/>
    <w:rsid w:val="006E0D61"/>
    <w:rsid w:val="006E1E3B"/>
    <w:rsid w:val="006E20F6"/>
    <w:rsid w:val="006E22B3"/>
    <w:rsid w:val="006E25BA"/>
    <w:rsid w:val="006E2DD5"/>
    <w:rsid w:val="006E34F6"/>
    <w:rsid w:val="006E5FE3"/>
    <w:rsid w:val="006E7324"/>
    <w:rsid w:val="006E7759"/>
    <w:rsid w:val="006F17CC"/>
    <w:rsid w:val="006F1BFA"/>
    <w:rsid w:val="006F1F53"/>
    <w:rsid w:val="006F2529"/>
    <w:rsid w:val="006F421F"/>
    <w:rsid w:val="006F5BDA"/>
    <w:rsid w:val="006F7548"/>
    <w:rsid w:val="006F76DA"/>
    <w:rsid w:val="006F7DD8"/>
    <w:rsid w:val="00700F99"/>
    <w:rsid w:val="0070224D"/>
    <w:rsid w:val="00703B23"/>
    <w:rsid w:val="00703D1F"/>
    <w:rsid w:val="007041C1"/>
    <w:rsid w:val="00704ADA"/>
    <w:rsid w:val="00707724"/>
    <w:rsid w:val="00707895"/>
    <w:rsid w:val="00711771"/>
    <w:rsid w:val="007119E1"/>
    <w:rsid w:val="00712C34"/>
    <w:rsid w:val="00714F56"/>
    <w:rsid w:val="00715D55"/>
    <w:rsid w:val="007162C2"/>
    <w:rsid w:val="00716490"/>
    <w:rsid w:val="00716F55"/>
    <w:rsid w:val="007173B1"/>
    <w:rsid w:val="007174F0"/>
    <w:rsid w:val="00720282"/>
    <w:rsid w:val="00720942"/>
    <w:rsid w:val="007226A0"/>
    <w:rsid w:val="00723694"/>
    <w:rsid w:val="00723E74"/>
    <w:rsid w:val="00723E81"/>
    <w:rsid w:val="007240A3"/>
    <w:rsid w:val="00724AD5"/>
    <w:rsid w:val="0072516B"/>
    <w:rsid w:val="00725777"/>
    <w:rsid w:val="00726F18"/>
    <w:rsid w:val="00730691"/>
    <w:rsid w:val="00730C8D"/>
    <w:rsid w:val="00731F22"/>
    <w:rsid w:val="007335AE"/>
    <w:rsid w:val="007337D3"/>
    <w:rsid w:val="007342F4"/>
    <w:rsid w:val="00735538"/>
    <w:rsid w:val="00735A03"/>
    <w:rsid w:val="00735AE2"/>
    <w:rsid w:val="00736DB7"/>
    <w:rsid w:val="0073776E"/>
    <w:rsid w:val="007379F7"/>
    <w:rsid w:val="00737DA6"/>
    <w:rsid w:val="007403BE"/>
    <w:rsid w:val="00740466"/>
    <w:rsid w:val="00740B31"/>
    <w:rsid w:val="00740C8A"/>
    <w:rsid w:val="00740D3E"/>
    <w:rsid w:val="007410C6"/>
    <w:rsid w:val="007411C7"/>
    <w:rsid w:val="0074159C"/>
    <w:rsid w:val="00741C64"/>
    <w:rsid w:val="00741D68"/>
    <w:rsid w:val="00742497"/>
    <w:rsid w:val="00742548"/>
    <w:rsid w:val="007425C8"/>
    <w:rsid w:val="00742CF1"/>
    <w:rsid w:val="00742F86"/>
    <w:rsid w:val="00743CEC"/>
    <w:rsid w:val="00744170"/>
    <w:rsid w:val="00744A4D"/>
    <w:rsid w:val="00744BEE"/>
    <w:rsid w:val="007464BE"/>
    <w:rsid w:val="0074668C"/>
    <w:rsid w:val="00746B33"/>
    <w:rsid w:val="007501B5"/>
    <w:rsid w:val="00750B70"/>
    <w:rsid w:val="00750E38"/>
    <w:rsid w:val="00750E3F"/>
    <w:rsid w:val="007525C1"/>
    <w:rsid w:val="0075419F"/>
    <w:rsid w:val="00755467"/>
    <w:rsid w:val="00755B0C"/>
    <w:rsid w:val="00756D7E"/>
    <w:rsid w:val="00756E8B"/>
    <w:rsid w:val="0075718F"/>
    <w:rsid w:val="00760406"/>
    <w:rsid w:val="00760587"/>
    <w:rsid w:val="007607E7"/>
    <w:rsid w:val="00760C98"/>
    <w:rsid w:val="00761179"/>
    <w:rsid w:val="0076247D"/>
    <w:rsid w:val="00762711"/>
    <w:rsid w:val="0076299F"/>
    <w:rsid w:val="00763717"/>
    <w:rsid w:val="00763BA5"/>
    <w:rsid w:val="00764E6B"/>
    <w:rsid w:val="00765A75"/>
    <w:rsid w:val="007676DD"/>
    <w:rsid w:val="007727E8"/>
    <w:rsid w:val="00773206"/>
    <w:rsid w:val="007742A4"/>
    <w:rsid w:val="0077445A"/>
    <w:rsid w:val="007765E6"/>
    <w:rsid w:val="00780542"/>
    <w:rsid w:val="00781855"/>
    <w:rsid w:val="00781AE2"/>
    <w:rsid w:val="00781E2C"/>
    <w:rsid w:val="00781FF8"/>
    <w:rsid w:val="0078244B"/>
    <w:rsid w:val="007829F3"/>
    <w:rsid w:val="00782B0B"/>
    <w:rsid w:val="007833CD"/>
    <w:rsid w:val="00784721"/>
    <w:rsid w:val="0078489F"/>
    <w:rsid w:val="00790CB2"/>
    <w:rsid w:val="00792A31"/>
    <w:rsid w:val="00793AD1"/>
    <w:rsid w:val="007959E2"/>
    <w:rsid w:val="007969F1"/>
    <w:rsid w:val="00796E34"/>
    <w:rsid w:val="007974A7"/>
    <w:rsid w:val="00797538"/>
    <w:rsid w:val="007978A8"/>
    <w:rsid w:val="007A02FD"/>
    <w:rsid w:val="007A0B5D"/>
    <w:rsid w:val="007A2BD2"/>
    <w:rsid w:val="007A2CFD"/>
    <w:rsid w:val="007A3268"/>
    <w:rsid w:val="007A335C"/>
    <w:rsid w:val="007A3EAC"/>
    <w:rsid w:val="007A4489"/>
    <w:rsid w:val="007A44B2"/>
    <w:rsid w:val="007A44DE"/>
    <w:rsid w:val="007A45F4"/>
    <w:rsid w:val="007A4DFB"/>
    <w:rsid w:val="007A511F"/>
    <w:rsid w:val="007A52BD"/>
    <w:rsid w:val="007A57B1"/>
    <w:rsid w:val="007A6351"/>
    <w:rsid w:val="007A7E4F"/>
    <w:rsid w:val="007B0C22"/>
    <w:rsid w:val="007B3461"/>
    <w:rsid w:val="007B3C39"/>
    <w:rsid w:val="007B58E8"/>
    <w:rsid w:val="007B6198"/>
    <w:rsid w:val="007B64E2"/>
    <w:rsid w:val="007B6A92"/>
    <w:rsid w:val="007C00E9"/>
    <w:rsid w:val="007C038C"/>
    <w:rsid w:val="007C0B53"/>
    <w:rsid w:val="007C10F8"/>
    <w:rsid w:val="007C2326"/>
    <w:rsid w:val="007C2B1E"/>
    <w:rsid w:val="007C351D"/>
    <w:rsid w:val="007C4484"/>
    <w:rsid w:val="007C4911"/>
    <w:rsid w:val="007C5E5D"/>
    <w:rsid w:val="007C6419"/>
    <w:rsid w:val="007C6B2F"/>
    <w:rsid w:val="007C6E33"/>
    <w:rsid w:val="007C6F17"/>
    <w:rsid w:val="007C6F7D"/>
    <w:rsid w:val="007D21A5"/>
    <w:rsid w:val="007D3C8C"/>
    <w:rsid w:val="007D48CD"/>
    <w:rsid w:val="007D576D"/>
    <w:rsid w:val="007D7048"/>
    <w:rsid w:val="007D709F"/>
    <w:rsid w:val="007E0738"/>
    <w:rsid w:val="007E2239"/>
    <w:rsid w:val="007E2248"/>
    <w:rsid w:val="007E2279"/>
    <w:rsid w:val="007E2A49"/>
    <w:rsid w:val="007E321D"/>
    <w:rsid w:val="007E343D"/>
    <w:rsid w:val="007E47F6"/>
    <w:rsid w:val="007E50F3"/>
    <w:rsid w:val="007E5AAD"/>
    <w:rsid w:val="007E6025"/>
    <w:rsid w:val="007E6981"/>
    <w:rsid w:val="007E6F48"/>
    <w:rsid w:val="007E7098"/>
    <w:rsid w:val="007E753B"/>
    <w:rsid w:val="007F06FA"/>
    <w:rsid w:val="007F1D52"/>
    <w:rsid w:val="007F1D65"/>
    <w:rsid w:val="007F291B"/>
    <w:rsid w:val="007F2FC3"/>
    <w:rsid w:val="007F3D40"/>
    <w:rsid w:val="007F4759"/>
    <w:rsid w:val="007F5E4D"/>
    <w:rsid w:val="007F66CF"/>
    <w:rsid w:val="007F6DA4"/>
    <w:rsid w:val="007F7EAC"/>
    <w:rsid w:val="00801C51"/>
    <w:rsid w:val="00801E8B"/>
    <w:rsid w:val="00801FD9"/>
    <w:rsid w:val="00802463"/>
    <w:rsid w:val="0080266C"/>
    <w:rsid w:val="008036D1"/>
    <w:rsid w:val="0080545D"/>
    <w:rsid w:val="00806AA7"/>
    <w:rsid w:val="00806E16"/>
    <w:rsid w:val="008070C5"/>
    <w:rsid w:val="00807163"/>
    <w:rsid w:val="008074AC"/>
    <w:rsid w:val="008078DF"/>
    <w:rsid w:val="00807D92"/>
    <w:rsid w:val="00810B03"/>
    <w:rsid w:val="0081185F"/>
    <w:rsid w:val="00811BB1"/>
    <w:rsid w:val="00811CD7"/>
    <w:rsid w:val="00811D2A"/>
    <w:rsid w:val="00811F55"/>
    <w:rsid w:val="008125AE"/>
    <w:rsid w:val="0081345F"/>
    <w:rsid w:val="008135CC"/>
    <w:rsid w:val="00813853"/>
    <w:rsid w:val="008146A2"/>
    <w:rsid w:val="00814B83"/>
    <w:rsid w:val="0081524E"/>
    <w:rsid w:val="00815397"/>
    <w:rsid w:val="00815E4A"/>
    <w:rsid w:val="00816E31"/>
    <w:rsid w:val="0081735F"/>
    <w:rsid w:val="0082090A"/>
    <w:rsid w:val="00820945"/>
    <w:rsid w:val="008209D4"/>
    <w:rsid w:val="00820B44"/>
    <w:rsid w:val="00822406"/>
    <w:rsid w:val="00823740"/>
    <w:rsid w:val="00823741"/>
    <w:rsid w:val="008240D2"/>
    <w:rsid w:val="00824A0C"/>
    <w:rsid w:val="00824E5D"/>
    <w:rsid w:val="0082623B"/>
    <w:rsid w:val="00826EF7"/>
    <w:rsid w:val="00827643"/>
    <w:rsid w:val="0083022D"/>
    <w:rsid w:val="00830A09"/>
    <w:rsid w:val="00831A5D"/>
    <w:rsid w:val="00831F9B"/>
    <w:rsid w:val="008324E9"/>
    <w:rsid w:val="00832933"/>
    <w:rsid w:val="008336D8"/>
    <w:rsid w:val="008343E7"/>
    <w:rsid w:val="0083498F"/>
    <w:rsid w:val="008360D5"/>
    <w:rsid w:val="00836F97"/>
    <w:rsid w:val="008370C7"/>
    <w:rsid w:val="00837F1B"/>
    <w:rsid w:val="008421E7"/>
    <w:rsid w:val="008432B0"/>
    <w:rsid w:val="00843738"/>
    <w:rsid w:val="0084419E"/>
    <w:rsid w:val="0084595F"/>
    <w:rsid w:val="00847D9A"/>
    <w:rsid w:val="00850114"/>
    <w:rsid w:val="008508C1"/>
    <w:rsid w:val="00850BB8"/>
    <w:rsid w:val="00850CBE"/>
    <w:rsid w:val="00851B6D"/>
    <w:rsid w:val="00851C0D"/>
    <w:rsid w:val="00852147"/>
    <w:rsid w:val="0085224C"/>
    <w:rsid w:val="0085262F"/>
    <w:rsid w:val="0085282B"/>
    <w:rsid w:val="00852C85"/>
    <w:rsid w:val="00853A56"/>
    <w:rsid w:val="00853A57"/>
    <w:rsid w:val="00854441"/>
    <w:rsid w:val="00854442"/>
    <w:rsid w:val="00854D31"/>
    <w:rsid w:val="0085525E"/>
    <w:rsid w:val="00855A25"/>
    <w:rsid w:val="00855C87"/>
    <w:rsid w:val="00856236"/>
    <w:rsid w:val="0085633C"/>
    <w:rsid w:val="0085660D"/>
    <w:rsid w:val="0085795E"/>
    <w:rsid w:val="00857D6A"/>
    <w:rsid w:val="008603DE"/>
    <w:rsid w:val="00860BC8"/>
    <w:rsid w:val="00860EF1"/>
    <w:rsid w:val="00860FA8"/>
    <w:rsid w:val="0086222E"/>
    <w:rsid w:val="00863B48"/>
    <w:rsid w:val="0086503D"/>
    <w:rsid w:val="008658B9"/>
    <w:rsid w:val="00865996"/>
    <w:rsid w:val="00865E73"/>
    <w:rsid w:val="008663E8"/>
    <w:rsid w:val="00866C39"/>
    <w:rsid w:val="00867151"/>
    <w:rsid w:val="0086794B"/>
    <w:rsid w:val="00867A20"/>
    <w:rsid w:val="00870D6B"/>
    <w:rsid w:val="00870F8F"/>
    <w:rsid w:val="008718EB"/>
    <w:rsid w:val="00871CEC"/>
    <w:rsid w:val="008742C0"/>
    <w:rsid w:val="00875078"/>
    <w:rsid w:val="00875AF0"/>
    <w:rsid w:val="00875DD5"/>
    <w:rsid w:val="0087602F"/>
    <w:rsid w:val="0087799E"/>
    <w:rsid w:val="00881030"/>
    <w:rsid w:val="0088119F"/>
    <w:rsid w:val="00881BC0"/>
    <w:rsid w:val="00882267"/>
    <w:rsid w:val="0088288F"/>
    <w:rsid w:val="00882E16"/>
    <w:rsid w:val="00883B11"/>
    <w:rsid w:val="00884EC6"/>
    <w:rsid w:val="00884F0B"/>
    <w:rsid w:val="00885F75"/>
    <w:rsid w:val="00885FCF"/>
    <w:rsid w:val="00885FE5"/>
    <w:rsid w:val="00886049"/>
    <w:rsid w:val="00887AE7"/>
    <w:rsid w:val="008907F3"/>
    <w:rsid w:val="00890861"/>
    <w:rsid w:val="008920F5"/>
    <w:rsid w:val="0089309A"/>
    <w:rsid w:val="00893AC2"/>
    <w:rsid w:val="00894806"/>
    <w:rsid w:val="00895E68"/>
    <w:rsid w:val="00896593"/>
    <w:rsid w:val="008965C9"/>
    <w:rsid w:val="008973FE"/>
    <w:rsid w:val="00897467"/>
    <w:rsid w:val="008A02C2"/>
    <w:rsid w:val="008A0495"/>
    <w:rsid w:val="008A1A39"/>
    <w:rsid w:val="008A1DB3"/>
    <w:rsid w:val="008A201D"/>
    <w:rsid w:val="008A2AED"/>
    <w:rsid w:val="008A479C"/>
    <w:rsid w:val="008B0BEB"/>
    <w:rsid w:val="008B0F85"/>
    <w:rsid w:val="008B16E4"/>
    <w:rsid w:val="008B2360"/>
    <w:rsid w:val="008B2D1E"/>
    <w:rsid w:val="008B57FA"/>
    <w:rsid w:val="008B61A6"/>
    <w:rsid w:val="008B6F92"/>
    <w:rsid w:val="008B79D4"/>
    <w:rsid w:val="008C027E"/>
    <w:rsid w:val="008C06A1"/>
    <w:rsid w:val="008C07C7"/>
    <w:rsid w:val="008C0E95"/>
    <w:rsid w:val="008C2B3D"/>
    <w:rsid w:val="008C2BA8"/>
    <w:rsid w:val="008C3226"/>
    <w:rsid w:val="008C3259"/>
    <w:rsid w:val="008C4291"/>
    <w:rsid w:val="008C42C1"/>
    <w:rsid w:val="008C56ED"/>
    <w:rsid w:val="008C5F17"/>
    <w:rsid w:val="008C645B"/>
    <w:rsid w:val="008C729D"/>
    <w:rsid w:val="008C74A6"/>
    <w:rsid w:val="008D038A"/>
    <w:rsid w:val="008D103B"/>
    <w:rsid w:val="008D182F"/>
    <w:rsid w:val="008D2A1B"/>
    <w:rsid w:val="008D2D59"/>
    <w:rsid w:val="008D3069"/>
    <w:rsid w:val="008D31B8"/>
    <w:rsid w:val="008D41A9"/>
    <w:rsid w:val="008D5B30"/>
    <w:rsid w:val="008D618F"/>
    <w:rsid w:val="008D6AA7"/>
    <w:rsid w:val="008D7289"/>
    <w:rsid w:val="008E01D0"/>
    <w:rsid w:val="008E030E"/>
    <w:rsid w:val="008E0C70"/>
    <w:rsid w:val="008E28A5"/>
    <w:rsid w:val="008E29EB"/>
    <w:rsid w:val="008E2ACC"/>
    <w:rsid w:val="008E3296"/>
    <w:rsid w:val="008E3AEC"/>
    <w:rsid w:val="008E4390"/>
    <w:rsid w:val="008E4672"/>
    <w:rsid w:val="008E66D7"/>
    <w:rsid w:val="008E6CA4"/>
    <w:rsid w:val="008F00E5"/>
    <w:rsid w:val="008F0747"/>
    <w:rsid w:val="008F121F"/>
    <w:rsid w:val="008F19AE"/>
    <w:rsid w:val="008F1D78"/>
    <w:rsid w:val="008F2A42"/>
    <w:rsid w:val="008F2CC4"/>
    <w:rsid w:val="008F36F6"/>
    <w:rsid w:val="008F40AB"/>
    <w:rsid w:val="008F4A21"/>
    <w:rsid w:val="008F4B2E"/>
    <w:rsid w:val="008F4D0F"/>
    <w:rsid w:val="008F6109"/>
    <w:rsid w:val="008F61CA"/>
    <w:rsid w:val="008F6DFF"/>
    <w:rsid w:val="008F7A8F"/>
    <w:rsid w:val="00900771"/>
    <w:rsid w:val="009020B4"/>
    <w:rsid w:val="00902DF6"/>
    <w:rsid w:val="009036DF"/>
    <w:rsid w:val="00903DB9"/>
    <w:rsid w:val="00905792"/>
    <w:rsid w:val="00906AA3"/>
    <w:rsid w:val="00907E26"/>
    <w:rsid w:val="00910F25"/>
    <w:rsid w:val="009122B4"/>
    <w:rsid w:val="00912785"/>
    <w:rsid w:val="00912CDD"/>
    <w:rsid w:val="009137E6"/>
    <w:rsid w:val="00914770"/>
    <w:rsid w:val="00914E5C"/>
    <w:rsid w:val="00915106"/>
    <w:rsid w:val="00915C31"/>
    <w:rsid w:val="00915FBF"/>
    <w:rsid w:val="00916A20"/>
    <w:rsid w:val="00916EF9"/>
    <w:rsid w:val="009176D3"/>
    <w:rsid w:val="0091781F"/>
    <w:rsid w:val="00921D52"/>
    <w:rsid w:val="009223E0"/>
    <w:rsid w:val="009225FB"/>
    <w:rsid w:val="00922B41"/>
    <w:rsid w:val="00923146"/>
    <w:rsid w:val="00924273"/>
    <w:rsid w:val="00924559"/>
    <w:rsid w:val="00924638"/>
    <w:rsid w:val="00924AFA"/>
    <w:rsid w:val="00924C8E"/>
    <w:rsid w:val="009251C2"/>
    <w:rsid w:val="00925B17"/>
    <w:rsid w:val="0092733E"/>
    <w:rsid w:val="0092757A"/>
    <w:rsid w:val="009300F3"/>
    <w:rsid w:val="00930314"/>
    <w:rsid w:val="0093103D"/>
    <w:rsid w:val="009314D6"/>
    <w:rsid w:val="0093300B"/>
    <w:rsid w:val="00933FA5"/>
    <w:rsid w:val="0093438B"/>
    <w:rsid w:val="009345B2"/>
    <w:rsid w:val="009349C2"/>
    <w:rsid w:val="00936F83"/>
    <w:rsid w:val="00937096"/>
    <w:rsid w:val="00937484"/>
    <w:rsid w:val="00943325"/>
    <w:rsid w:val="00943CD1"/>
    <w:rsid w:val="00943F81"/>
    <w:rsid w:val="009442AC"/>
    <w:rsid w:val="00946751"/>
    <w:rsid w:val="00946BA6"/>
    <w:rsid w:val="00947C91"/>
    <w:rsid w:val="009501EE"/>
    <w:rsid w:val="009506E8"/>
    <w:rsid w:val="00952FF2"/>
    <w:rsid w:val="0095477A"/>
    <w:rsid w:val="00954B13"/>
    <w:rsid w:val="00954BFA"/>
    <w:rsid w:val="00954EC1"/>
    <w:rsid w:val="00955695"/>
    <w:rsid w:val="00955826"/>
    <w:rsid w:val="00955AC9"/>
    <w:rsid w:val="00955D15"/>
    <w:rsid w:val="00955F85"/>
    <w:rsid w:val="0095633A"/>
    <w:rsid w:val="009643B7"/>
    <w:rsid w:val="00964C2D"/>
    <w:rsid w:val="00967647"/>
    <w:rsid w:val="00967DDC"/>
    <w:rsid w:val="00967DF0"/>
    <w:rsid w:val="009700F4"/>
    <w:rsid w:val="009723D6"/>
    <w:rsid w:val="00972480"/>
    <w:rsid w:val="009728C9"/>
    <w:rsid w:val="00973827"/>
    <w:rsid w:val="00973847"/>
    <w:rsid w:val="00973A29"/>
    <w:rsid w:val="009746E1"/>
    <w:rsid w:val="00974F44"/>
    <w:rsid w:val="00975366"/>
    <w:rsid w:val="00976A5D"/>
    <w:rsid w:val="00980229"/>
    <w:rsid w:val="009816CC"/>
    <w:rsid w:val="00981F11"/>
    <w:rsid w:val="00982562"/>
    <w:rsid w:val="00982654"/>
    <w:rsid w:val="00982B6A"/>
    <w:rsid w:val="00982FA9"/>
    <w:rsid w:val="00983179"/>
    <w:rsid w:val="0098384E"/>
    <w:rsid w:val="00983E14"/>
    <w:rsid w:val="00983ECF"/>
    <w:rsid w:val="00984206"/>
    <w:rsid w:val="00984542"/>
    <w:rsid w:val="00985F53"/>
    <w:rsid w:val="009863FE"/>
    <w:rsid w:val="009878F2"/>
    <w:rsid w:val="00987C20"/>
    <w:rsid w:val="009900E8"/>
    <w:rsid w:val="009904E2"/>
    <w:rsid w:val="00990EC8"/>
    <w:rsid w:val="00991402"/>
    <w:rsid w:val="00991B71"/>
    <w:rsid w:val="00991D14"/>
    <w:rsid w:val="00992DAE"/>
    <w:rsid w:val="00992ECE"/>
    <w:rsid w:val="00992F3F"/>
    <w:rsid w:val="00993222"/>
    <w:rsid w:val="00993A26"/>
    <w:rsid w:val="00993ECE"/>
    <w:rsid w:val="009940F1"/>
    <w:rsid w:val="00994643"/>
    <w:rsid w:val="00994EB8"/>
    <w:rsid w:val="009968D4"/>
    <w:rsid w:val="00996A4C"/>
    <w:rsid w:val="009972EA"/>
    <w:rsid w:val="009A0927"/>
    <w:rsid w:val="009A0A95"/>
    <w:rsid w:val="009A1205"/>
    <w:rsid w:val="009A2959"/>
    <w:rsid w:val="009A44B3"/>
    <w:rsid w:val="009A4B2A"/>
    <w:rsid w:val="009A541E"/>
    <w:rsid w:val="009A637D"/>
    <w:rsid w:val="009B016E"/>
    <w:rsid w:val="009B0366"/>
    <w:rsid w:val="009B173C"/>
    <w:rsid w:val="009B1CFD"/>
    <w:rsid w:val="009B1D8B"/>
    <w:rsid w:val="009B2C0F"/>
    <w:rsid w:val="009B307B"/>
    <w:rsid w:val="009B3F4F"/>
    <w:rsid w:val="009B5FCC"/>
    <w:rsid w:val="009B6BBF"/>
    <w:rsid w:val="009C1D40"/>
    <w:rsid w:val="009C27A1"/>
    <w:rsid w:val="009C29ED"/>
    <w:rsid w:val="009C2EEA"/>
    <w:rsid w:val="009C441F"/>
    <w:rsid w:val="009C4B82"/>
    <w:rsid w:val="009C51C5"/>
    <w:rsid w:val="009C5A32"/>
    <w:rsid w:val="009C5D18"/>
    <w:rsid w:val="009C66D8"/>
    <w:rsid w:val="009C7079"/>
    <w:rsid w:val="009C7A6A"/>
    <w:rsid w:val="009D0FEC"/>
    <w:rsid w:val="009D1007"/>
    <w:rsid w:val="009D19F3"/>
    <w:rsid w:val="009D270E"/>
    <w:rsid w:val="009D3445"/>
    <w:rsid w:val="009D3BBE"/>
    <w:rsid w:val="009D6054"/>
    <w:rsid w:val="009D78DB"/>
    <w:rsid w:val="009E009C"/>
    <w:rsid w:val="009E262F"/>
    <w:rsid w:val="009E2DEF"/>
    <w:rsid w:val="009E2F02"/>
    <w:rsid w:val="009E37CE"/>
    <w:rsid w:val="009E3A34"/>
    <w:rsid w:val="009E3EEA"/>
    <w:rsid w:val="009E4500"/>
    <w:rsid w:val="009E47B9"/>
    <w:rsid w:val="009E5096"/>
    <w:rsid w:val="009E5E6D"/>
    <w:rsid w:val="009E6BEF"/>
    <w:rsid w:val="009E702E"/>
    <w:rsid w:val="009E7A7D"/>
    <w:rsid w:val="009F046D"/>
    <w:rsid w:val="009F128D"/>
    <w:rsid w:val="009F154B"/>
    <w:rsid w:val="009F2DB6"/>
    <w:rsid w:val="009F37C6"/>
    <w:rsid w:val="009F3C64"/>
    <w:rsid w:val="009F4878"/>
    <w:rsid w:val="009F5C58"/>
    <w:rsid w:val="009F621E"/>
    <w:rsid w:val="009F681B"/>
    <w:rsid w:val="009F6824"/>
    <w:rsid w:val="009F692B"/>
    <w:rsid w:val="00A00138"/>
    <w:rsid w:val="00A014C1"/>
    <w:rsid w:val="00A02592"/>
    <w:rsid w:val="00A04526"/>
    <w:rsid w:val="00A048C4"/>
    <w:rsid w:val="00A04E78"/>
    <w:rsid w:val="00A06B81"/>
    <w:rsid w:val="00A0727B"/>
    <w:rsid w:val="00A07A83"/>
    <w:rsid w:val="00A11985"/>
    <w:rsid w:val="00A12638"/>
    <w:rsid w:val="00A13419"/>
    <w:rsid w:val="00A14213"/>
    <w:rsid w:val="00A143E1"/>
    <w:rsid w:val="00A14B18"/>
    <w:rsid w:val="00A14E93"/>
    <w:rsid w:val="00A1546B"/>
    <w:rsid w:val="00A15608"/>
    <w:rsid w:val="00A1774A"/>
    <w:rsid w:val="00A21036"/>
    <w:rsid w:val="00A2172F"/>
    <w:rsid w:val="00A23486"/>
    <w:rsid w:val="00A240E7"/>
    <w:rsid w:val="00A24650"/>
    <w:rsid w:val="00A25CCB"/>
    <w:rsid w:val="00A26584"/>
    <w:rsid w:val="00A26D26"/>
    <w:rsid w:val="00A26FA1"/>
    <w:rsid w:val="00A27B12"/>
    <w:rsid w:val="00A27F73"/>
    <w:rsid w:val="00A300CA"/>
    <w:rsid w:val="00A310C2"/>
    <w:rsid w:val="00A31110"/>
    <w:rsid w:val="00A32D48"/>
    <w:rsid w:val="00A33B23"/>
    <w:rsid w:val="00A34211"/>
    <w:rsid w:val="00A34CFD"/>
    <w:rsid w:val="00A35BAD"/>
    <w:rsid w:val="00A35CBC"/>
    <w:rsid w:val="00A36916"/>
    <w:rsid w:val="00A36BE4"/>
    <w:rsid w:val="00A36D45"/>
    <w:rsid w:val="00A36F62"/>
    <w:rsid w:val="00A37441"/>
    <w:rsid w:val="00A4078B"/>
    <w:rsid w:val="00A423C0"/>
    <w:rsid w:val="00A42FB3"/>
    <w:rsid w:val="00A434DD"/>
    <w:rsid w:val="00A434FC"/>
    <w:rsid w:val="00A43F78"/>
    <w:rsid w:val="00A44597"/>
    <w:rsid w:val="00A44D1F"/>
    <w:rsid w:val="00A45EC8"/>
    <w:rsid w:val="00A47079"/>
    <w:rsid w:val="00A508E5"/>
    <w:rsid w:val="00A50FD2"/>
    <w:rsid w:val="00A5177B"/>
    <w:rsid w:val="00A5196B"/>
    <w:rsid w:val="00A543CB"/>
    <w:rsid w:val="00A54DE2"/>
    <w:rsid w:val="00A5583D"/>
    <w:rsid w:val="00A569CC"/>
    <w:rsid w:val="00A56BA1"/>
    <w:rsid w:val="00A604C2"/>
    <w:rsid w:val="00A607AF"/>
    <w:rsid w:val="00A6082F"/>
    <w:rsid w:val="00A60BFB"/>
    <w:rsid w:val="00A614CD"/>
    <w:rsid w:val="00A62293"/>
    <w:rsid w:val="00A62295"/>
    <w:rsid w:val="00A62566"/>
    <w:rsid w:val="00A62B9F"/>
    <w:rsid w:val="00A63687"/>
    <w:rsid w:val="00A63742"/>
    <w:rsid w:val="00A63DFC"/>
    <w:rsid w:val="00A641ED"/>
    <w:rsid w:val="00A64DF0"/>
    <w:rsid w:val="00A6500C"/>
    <w:rsid w:val="00A654B4"/>
    <w:rsid w:val="00A65A82"/>
    <w:rsid w:val="00A66202"/>
    <w:rsid w:val="00A70E90"/>
    <w:rsid w:val="00A71419"/>
    <w:rsid w:val="00A71443"/>
    <w:rsid w:val="00A7175B"/>
    <w:rsid w:val="00A71BBA"/>
    <w:rsid w:val="00A71C42"/>
    <w:rsid w:val="00A728D9"/>
    <w:rsid w:val="00A74E6A"/>
    <w:rsid w:val="00A75499"/>
    <w:rsid w:val="00A75943"/>
    <w:rsid w:val="00A75FC7"/>
    <w:rsid w:val="00A778A6"/>
    <w:rsid w:val="00A77EE9"/>
    <w:rsid w:val="00A80F92"/>
    <w:rsid w:val="00A81CDC"/>
    <w:rsid w:val="00A81F83"/>
    <w:rsid w:val="00A8295D"/>
    <w:rsid w:val="00A836F3"/>
    <w:rsid w:val="00A84A5F"/>
    <w:rsid w:val="00A85DAB"/>
    <w:rsid w:val="00A8667C"/>
    <w:rsid w:val="00A874FD"/>
    <w:rsid w:val="00A878F0"/>
    <w:rsid w:val="00A87A51"/>
    <w:rsid w:val="00A87E25"/>
    <w:rsid w:val="00A9055D"/>
    <w:rsid w:val="00A913E8"/>
    <w:rsid w:val="00A91AED"/>
    <w:rsid w:val="00A92F2D"/>
    <w:rsid w:val="00A94078"/>
    <w:rsid w:val="00A96103"/>
    <w:rsid w:val="00A9648B"/>
    <w:rsid w:val="00AA0556"/>
    <w:rsid w:val="00AA16E0"/>
    <w:rsid w:val="00AA22DC"/>
    <w:rsid w:val="00AA3A0B"/>
    <w:rsid w:val="00AA3BD1"/>
    <w:rsid w:val="00AA3FC8"/>
    <w:rsid w:val="00AA471F"/>
    <w:rsid w:val="00AA4E6E"/>
    <w:rsid w:val="00AA4F5D"/>
    <w:rsid w:val="00AA6C37"/>
    <w:rsid w:val="00AA71AB"/>
    <w:rsid w:val="00AA7D7E"/>
    <w:rsid w:val="00AA7FCC"/>
    <w:rsid w:val="00AB0639"/>
    <w:rsid w:val="00AB127A"/>
    <w:rsid w:val="00AB20C7"/>
    <w:rsid w:val="00AB4B29"/>
    <w:rsid w:val="00AB4C9D"/>
    <w:rsid w:val="00AB4E0E"/>
    <w:rsid w:val="00AB5779"/>
    <w:rsid w:val="00AB6D29"/>
    <w:rsid w:val="00AB6E34"/>
    <w:rsid w:val="00AC0069"/>
    <w:rsid w:val="00AC11C7"/>
    <w:rsid w:val="00AC1262"/>
    <w:rsid w:val="00AC1716"/>
    <w:rsid w:val="00AC1891"/>
    <w:rsid w:val="00AC1CC2"/>
    <w:rsid w:val="00AC25F9"/>
    <w:rsid w:val="00AC2CEE"/>
    <w:rsid w:val="00AC2D32"/>
    <w:rsid w:val="00AC387C"/>
    <w:rsid w:val="00AC443A"/>
    <w:rsid w:val="00AC48CD"/>
    <w:rsid w:val="00AC4D83"/>
    <w:rsid w:val="00AC61B0"/>
    <w:rsid w:val="00AC7154"/>
    <w:rsid w:val="00AD0CF7"/>
    <w:rsid w:val="00AD0DBA"/>
    <w:rsid w:val="00AD10C7"/>
    <w:rsid w:val="00AD11EB"/>
    <w:rsid w:val="00AD1569"/>
    <w:rsid w:val="00AD1DAD"/>
    <w:rsid w:val="00AD28A2"/>
    <w:rsid w:val="00AD32E6"/>
    <w:rsid w:val="00AD42EE"/>
    <w:rsid w:val="00AD4B76"/>
    <w:rsid w:val="00AD4CC3"/>
    <w:rsid w:val="00AD5448"/>
    <w:rsid w:val="00AD5D24"/>
    <w:rsid w:val="00AD6259"/>
    <w:rsid w:val="00AD639F"/>
    <w:rsid w:val="00AD6845"/>
    <w:rsid w:val="00AD6878"/>
    <w:rsid w:val="00AD69E0"/>
    <w:rsid w:val="00AD7E2E"/>
    <w:rsid w:val="00AD7E5B"/>
    <w:rsid w:val="00AE09A7"/>
    <w:rsid w:val="00AE0FAB"/>
    <w:rsid w:val="00AE1AD5"/>
    <w:rsid w:val="00AE1E16"/>
    <w:rsid w:val="00AE20D6"/>
    <w:rsid w:val="00AE3372"/>
    <w:rsid w:val="00AE3908"/>
    <w:rsid w:val="00AE4743"/>
    <w:rsid w:val="00AE4987"/>
    <w:rsid w:val="00AE5842"/>
    <w:rsid w:val="00AE642F"/>
    <w:rsid w:val="00AE6852"/>
    <w:rsid w:val="00AE6AEA"/>
    <w:rsid w:val="00AE7D85"/>
    <w:rsid w:val="00AF0A67"/>
    <w:rsid w:val="00AF15A4"/>
    <w:rsid w:val="00AF1822"/>
    <w:rsid w:val="00AF2CF4"/>
    <w:rsid w:val="00AF2FDB"/>
    <w:rsid w:val="00AF332D"/>
    <w:rsid w:val="00AF3A59"/>
    <w:rsid w:val="00AF4855"/>
    <w:rsid w:val="00AF49C9"/>
    <w:rsid w:val="00AF4CE1"/>
    <w:rsid w:val="00AF5433"/>
    <w:rsid w:val="00AF5491"/>
    <w:rsid w:val="00AF5B31"/>
    <w:rsid w:val="00AF6F81"/>
    <w:rsid w:val="00AF71CA"/>
    <w:rsid w:val="00AF738C"/>
    <w:rsid w:val="00AF7774"/>
    <w:rsid w:val="00B00ED5"/>
    <w:rsid w:val="00B02425"/>
    <w:rsid w:val="00B0322F"/>
    <w:rsid w:val="00B037C3"/>
    <w:rsid w:val="00B03DBD"/>
    <w:rsid w:val="00B04576"/>
    <w:rsid w:val="00B05E76"/>
    <w:rsid w:val="00B06EED"/>
    <w:rsid w:val="00B07D53"/>
    <w:rsid w:val="00B102BA"/>
    <w:rsid w:val="00B10DBC"/>
    <w:rsid w:val="00B110EF"/>
    <w:rsid w:val="00B11C97"/>
    <w:rsid w:val="00B12263"/>
    <w:rsid w:val="00B12AC4"/>
    <w:rsid w:val="00B14222"/>
    <w:rsid w:val="00B148D2"/>
    <w:rsid w:val="00B14F1A"/>
    <w:rsid w:val="00B1580E"/>
    <w:rsid w:val="00B1697C"/>
    <w:rsid w:val="00B16C38"/>
    <w:rsid w:val="00B16DB9"/>
    <w:rsid w:val="00B16DC0"/>
    <w:rsid w:val="00B171EA"/>
    <w:rsid w:val="00B172A8"/>
    <w:rsid w:val="00B178CB"/>
    <w:rsid w:val="00B17EFA"/>
    <w:rsid w:val="00B209DC"/>
    <w:rsid w:val="00B2107D"/>
    <w:rsid w:val="00B2146D"/>
    <w:rsid w:val="00B21A6B"/>
    <w:rsid w:val="00B21C9E"/>
    <w:rsid w:val="00B21E47"/>
    <w:rsid w:val="00B221DE"/>
    <w:rsid w:val="00B23335"/>
    <w:rsid w:val="00B238D5"/>
    <w:rsid w:val="00B238F1"/>
    <w:rsid w:val="00B23F97"/>
    <w:rsid w:val="00B248C2"/>
    <w:rsid w:val="00B249B0"/>
    <w:rsid w:val="00B25382"/>
    <w:rsid w:val="00B264F3"/>
    <w:rsid w:val="00B26760"/>
    <w:rsid w:val="00B27F9A"/>
    <w:rsid w:val="00B30BEB"/>
    <w:rsid w:val="00B31624"/>
    <w:rsid w:val="00B319D2"/>
    <w:rsid w:val="00B31FAD"/>
    <w:rsid w:val="00B32C65"/>
    <w:rsid w:val="00B33749"/>
    <w:rsid w:val="00B340F3"/>
    <w:rsid w:val="00B34C36"/>
    <w:rsid w:val="00B34FE1"/>
    <w:rsid w:val="00B352AF"/>
    <w:rsid w:val="00B35BF2"/>
    <w:rsid w:val="00B35D75"/>
    <w:rsid w:val="00B36B18"/>
    <w:rsid w:val="00B3737D"/>
    <w:rsid w:val="00B3740D"/>
    <w:rsid w:val="00B377D5"/>
    <w:rsid w:val="00B37DE1"/>
    <w:rsid w:val="00B37EBD"/>
    <w:rsid w:val="00B4221A"/>
    <w:rsid w:val="00B4226E"/>
    <w:rsid w:val="00B44EDF"/>
    <w:rsid w:val="00B45214"/>
    <w:rsid w:val="00B453A2"/>
    <w:rsid w:val="00B45C09"/>
    <w:rsid w:val="00B47D02"/>
    <w:rsid w:val="00B502CF"/>
    <w:rsid w:val="00B50436"/>
    <w:rsid w:val="00B50E78"/>
    <w:rsid w:val="00B5118B"/>
    <w:rsid w:val="00B51F99"/>
    <w:rsid w:val="00B52D45"/>
    <w:rsid w:val="00B551AD"/>
    <w:rsid w:val="00B5558C"/>
    <w:rsid w:val="00B55626"/>
    <w:rsid w:val="00B56428"/>
    <w:rsid w:val="00B56777"/>
    <w:rsid w:val="00B5688C"/>
    <w:rsid w:val="00B57450"/>
    <w:rsid w:val="00B619DA"/>
    <w:rsid w:val="00B61D54"/>
    <w:rsid w:val="00B630D0"/>
    <w:rsid w:val="00B6350B"/>
    <w:rsid w:val="00B63760"/>
    <w:rsid w:val="00B63BD9"/>
    <w:rsid w:val="00B6408A"/>
    <w:rsid w:val="00B640BB"/>
    <w:rsid w:val="00B64AFC"/>
    <w:rsid w:val="00B65414"/>
    <w:rsid w:val="00B6563C"/>
    <w:rsid w:val="00B65CC9"/>
    <w:rsid w:val="00B66264"/>
    <w:rsid w:val="00B6673F"/>
    <w:rsid w:val="00B66ECE"/>
    <w:rsid w:val="00B675B5"/>
    <w:rsid w:val="00B67C16"/>
    <w:rsid w:val="00B67D8B"/>
    <w:rsid w:val="00B7024F"/>
    <w:rsid w:val="00B7235B"/>
    <w:rsid w:val="00B7417C"/>
    <w:rsid w:val="00B74F7A"/>
    <w:rsid w:val="00B777CD"/>
    <w:rsid w:val="00B77D7E"/>
    <w:rsid w:val="00B80BC5"/>
    <w:rsid w:val="00B80CC3"/>
    <w:rsid w:val="00B80F94"/>
    <w:rsid w:val="00B81D44"/>
    <w:rsid w:val="00B822C1"/>
    <w:rsid w:val="00B82D26"/>
    <w:rsid w:val="00B82D59"/>
    <w:rsid w:val="00B853A6"/>
    <w:rsid w:val="00B864EF"/>
    <w:rsid w:val="00B87154"/>
    <w:rsid w:val="00B90958"/>
    <w:rsid w:val="00B90994"/>
    <w:rsid w:val="00B91450"/>
    <w:rsid w:val="00B91B4B"/>
    <w:rsid w:val="00B9204A"/>
    <w:rsid w:val="00B9238A"/>
    <w:rsid w:val="00B92952"/>
    <w:rsid w:val="00B92B2C"/>
    <w:rsid w:val="00B93336"/>
    <w:rsid w:val="00B94354"/>
    <w:rsid w:val="00B972ED"/>
    <w:rsid w:val="00B977A2"/>
    <w:rsid w:val="00B97958"/>
    <w:rsid w:val="00BA0145"/>
    <w:rsid w:val="00BA04F6"/>
    <w:rsid w:val="00BA06E7"/>
    <w:rsid w:val="00BA0DBA"/>
    <w:rsid w:val="00BA113E"/>
    <w:rsid w:val="00BA258A"/>
    <w:rsid w:val="00BA3BA2"/>
    <w:rsid w:val="00BA3CB8"/>
    <w:rsid w:val="00BA42A1"/>
    <w:rsid w:val="00BA4CBA"/>
    <w:rsid w:val="00BA5429"/>
    <w:rsid w:val="00BB067B"/>
    <w:rsid w:val="00BB2A07"/>
    <w:rsid w:val="00BB3E6A"/>
    <w:rsid w:val="00BB4310"/>
    <w:rsid w:val="00BB44C9"/>
    <w:rsid w:val="00BB4BAE"/>
    <w:rsid w:val="00BB518A"/>
    <w:rsid w:val="00BB5D11"/>
    <w:rsid w:val="00BB71C1"/>
    <w:rsid w:val="00BB7920"/>
    <w:rsid w:val="00BB7D2C"/>
    <w:rsid w:val="00BC08B2"/>
    <w:rsid w:val="00BC1368"/>
    <w:rsid w:val="00BC20F0"/>
    <w:rsid w:val="00BC2B40"/>
    <w:rsid w:val="00BC48DF"/>
    <w:rsid w:val="00BC5CD7"/>
    <w:rsid w:val="00BC629B"/>
    <w:rsid w:val="00BC63DF"/>
    <w:rsid w:val="00BC6741"/>
    <w:rsid w:val="00BC6A32"/>
    <w:rsid w:val="00BD0074"/>
    <w:rsid w:val="00BD06A2"/>
    <w:rsid w:val="00BD07A7"/>
    <w:rsid w:val="00BD345A"/>
    <w:rsid w:val="00BD51EA"/>
    <w:rsid w:val="00BD6B63"/>
    <w:rsid w:val="00BD73D6"/>
    <w:rsid w:val="00BD73D9"/>
    <w:rsid w:val="00BD7DA1"/>
    <w:rsid w:val="00BD7EE5"/>
    <w:rsid w:val="00BE07C5"/>
    <w:rsid w:val="00BE08C7"/>
    <w:rsid w:val="00BE09F7"/>
    <w:rsid w:val="00BE1D15"/>
    <w:rsid w:val="00BE2587"/>
    <w:rsid w:val="00BE2CF0"/>
    <w:rsid w:val="00BE2F8C"/>
    <w:rsid w:val="00BE594B"/>
    <w:rsid w:val="00BE6BCE"/>
    <w:rsid w:val="00BE7701"/>
    <w:rsid w:val="00BE78D7"/>
    <w:rsid w:val="00BE7CBF"/>
    <w:rsid w:val="00BE7FD0"/>
    <w:rsid w:val="00BF060F"/>
    <w:rsid w:val="00BF0BC1"/>
    <w:rsid w:val="00BF0F81"/>
    <w:rsid w:val="00BF3A89"/>
    <w:rsid w:val="00BF3EB7"/>
    <w:rsid w:val="00BF4165"/>
    <w:rsid w:val="00BF448F"/>
    <w:rsid w:val="00BF538E"/>
    <w:rsid w:val="00BF5588"/>
    <w:rsid w:val="00BF5943"/>
    <w:rsid w:val="00BF63AA"/>
    <w:rsid w:val="00BF6854"/>
    <w:rsid w:val="00C00065"/>
    <w:rsid w:val="00C006A2"/>
    <w:rsid w:val="00C01164"/>
    <w:rsid w:val="00C034B8"/>
    <w:rsid w:val="00C04529"/>
    <w:rsid w:val="00C04E01"/>
    <w:rsid w:val="00C05D2B"/>
    <w:rsid w:val="00C06E7E"/>
    <w:rsid w:val="00C07592"/>
    <w:rsid w:val="00C120AE"/>
    <w:rsid w:val="00C1240B"/>
    <w:rsid w:val="00C127E3"/>
    <w:rsid w:val="00C12C21"/>
    <w:rsid w:val="00C12D27"/>
    <w:rsid w:val="00C13968"/>
    <w:rsid w:val="00C15960"/>
    <w:rsid w:val="00C171E4"/>
    <w:rsid w:val="00C173EA"/>
    <w:rsid w:val="00C1777F"/>
    <w:rsid w:val="00C178D2"/>
    <w:rsid w:val="00C1792F"/>
    <w:rsid w:val="00C2086A"/>
    <w:rsid w:val="00C20C57"/>
    <w:rsid w:val="00C20C69"/>
    <w:rsid w:val="00C20D5D"/>
    <w:rsid w:val="00C21CA4"/>
    <w:rsid w:val="00C23CC4"/>
    <w:rsid w:val="00C2445D"/>
    <w:rsid w:val="00C247BC"/>
    <w:rsid w:val="00C24847"/>
    <w:rsid w:val="00C2603F"/>
    <w:rsid w:val="00C26D31"/>
    <w:rsid w:val="00C26ED2"/>
    <w:rsid w:val="00C2703F"/>
    <w:rsid w:val="00C27FA2"/>
    <w:rsid w:val="00C31E1E"/>
    <w:rsid w:val="00C3237F"/>
    <w:rsid w:val="00C32BF8"/>
    <w:rsid w:val="00C334FB"/>
    <w:rsid w:val="00C335B8"/>
    <w:rsid w:val="00C33EA3"/>
    <w:rsid w:val="00C3445E"/>
    <w:rsid w:val="00C3478C"/>
    <w:rsid w:val="00C3529C"/>
    <w:rsid w:val="00C367A1"/>
    <w:rsid w:val="00C371E2"/>
    <w:rsid w:val="00C3751C"/>
    <w:rsid w:val="00C37916"/>
    <w:rsid w:val="00C37F4E"/>
    <w:rsid w:val="00C409C5"/>
    <w:rsid w:val="00C4191D"/>
    <w:rsid w:val="00C4283C"/>
    <w:rsid w:val="00C4298A"/>
    <w:rsid w:val="00C42A3B"/>
    <w:rsid w:val="00C43207"/>
    <w:rsid w:val="00C43A20"/>
    <w:rsid w:val="00C44823"/>
    <w:rsid w:val="00C454EC"/>
    <w:rsid w:val="00C46226"/>
    <w:rsid w:val="00C46249"/>
    <w:rsid w:val="00C47FCF"/>
    <w:rsid w:val="00C50660"/>
    <w:rsid w:val="00C51008"/>
    <w:rsid w:val="00C52607"/>
    <w:rsid w:val="00C533B0"/>
    <w:rsid w:val="00C53764"/>
    <w:rsid w:val="00C541FB"/>
    <w:rsid w:val="00C546B3"/>
    <w:rsid w:val="00C54BAE"/>
    <w:rsid w:val="00C54BBA"/>
    <w:rsid w:val="00C55F9E"/>
    <w:rsid w:val="00C56314"/>
    <w:rsid w:val="00C56711"/>
    <w:rsid w:val="00C56F60"/>
    <w:rsid w:val="00C6023D"/>
    <w:rsid w:val="00C64932"/>
    <w:rsid w:val="00C64C47"/>
    <w:rsid w:val="00C64D83"/>
    <w:rsid w:val="00C64F8C"/>
    <w:rsid w:val="00C65643"/>
    <w:rsid w:val="00C66296"/>
    <w:rsid w:val="00C67113"/>
    <w:rsid w:val="00C6753B"/>
    <w:rsid w:val="00C678AE"/>
    <w:rsid w:val="00C703A0"/>
    <w:rsid w:val="00C713EF"/>
    <w:rsid w:val="00C72602"/>
    <w:rsid w:val="00C730AD"/>
    <w:rsid w:val="00C73A9D"/>
    <w:rsid w:val="00C74A61"/>
    <w:rsid w:val="00C7541B"/>
    <w:rsid w:val="00C758BC"/>
    <w:rsid w:val="00C7634F"/>
    <w:rsid w:val="00C7664F"/>
    <w:rsid w:val="00C76912"/>
    <w:rsid w:val="00C801E6"/>
    <w:rsid w:val="00C814AE"/>
    <w:rsid w:val="00C81E2C"/>
    <w:rsid w:val="00C82C93"/>
    <w:rsid w:val="00C83024"/>
    <w:rsid w:val="00C83CA3"/>
    <w:rsid w:val="00C83FB9"/>
    <w:rsid w:val="00C86DA5"/>
    <w:rsid w:val="00C92B9A"/>
    <w:rsid w:val="00C93089"/>
    <w:rsid w:val="00C94176"/>
    <w:rsid w:val="00C94C22"/>
    <w:rsid w:val="00C95067"/>
    <w:rsid w:val="00C95871"/>
    <w:rsid w:val="00C97439"/>
    <w:rsid w:val="00C977DC"/>
    <w:rsid w:val="00CA12F2"/>
    <w:rsid w:val="00CA19AA"/>
    <w:rsid w:val="00CA1D48"/>
    <w:rsid w:val="00CA1D9F"/>
    <w:rsid w:val="00CA395D"/>
    <w:rsid w:val="00CA5467"/>
    <w:rsid w:val="00CA6D0C"/>
    <w:rsid w:val="00CA73BF"/>
    <w:rsid w:val="00CA7637"/>
    <w:rsid w:val="00CA787F"/>
    <w:rsid w:val="00CB090B"/>
    <w:rsid w:val="00CB177C"/>
    <w:rsid w:val="00CB25BA"/>
    <w:rsid w:val="00CB2744"/>
    <w:rsid w:val="00CB30BC"/>
    <w:rsid w:val="00CB463F"/>
    <w:rsid w:val="00CB46B2"/>
    <w:rsid w:val="00CB5A8C"/>
    <w:rsid w:val="00CB762E"/>
    <w:rsid w:val="00CB7D30"/>
    <w:rsid w:val="00CB7FED"/>
    <w:rsid w:val="00CC0A16"/>
    <w:rsid w:val="00CC1079"/>
    <w:rsid w:val="00CC12DD"/>
    <w:rsid w:val="00CC1F96"/>
    <w:rsid w:val="00CC2445"/>
    <w:rsid w:val="00CC2569"/>
    <w:rsid w:val="00CC2A1F"/>
    <w:rsid w:val="00CC2D20"/>
    <w:rsid w:val="00CC382E"/>
    <w:rsid w:val="00CC3BD7"/>
    <w:rsid w:val="00CC3BE4"/>
    <w:rsid w:val="00CC3EDA"/>
    <w:rsid w:val="00CC51F0"/>
    <w:rsid w:val="00CC535C"/>
    <w:rsid w:val="00CC59DF"/>
    <w:rsid w:val="00CC78BE"/>
    <w:rsid w:val="00CC7C1A"/>
    <w:rsid w:val="00CD0588"/>
    <w:rsid w:val="00CD1E28"/>
    <w:rsid w:val="00CD29AA"/>
    <w:rsid w:val="00CD2A8D"/>
    <w:rsid w:val="00CD34AB"/>
    <w:rsid w:val="00CD35D1"/>
    <w:rsid w:val="00CD4581"/>
    <w:rsid w:val="00CD4A41"/>
    <w:rsid w:val="00CD5AD6"/>
    <w:rsid w:val="00CD67F6"/>
    <w:rsid w:val="00CD7555"/>
    <w:rsid w:val="00CD7B43"/>
    <w:rsid w:val="00CE034A"/>
    <w:rsid w:val="00CE096C"/>
    <w:rsid w:val="00CE0B42"/>
    <w:rsid w:val="00CE1744"/>
    <w:rsid w:val="00CE19C4"/>
    <w:rsid w:val="00CE3404"/>
    <w:rsid w:val="00CE3F48"/>
    <w:rsid w:val="00CE424F"/>
    <w:rsid w:val="00CE4579"/>
    <w:rsid w:val="00CE4779"/>
    <w:rsid w:val="00CE50A6"/>
    <w:rsid w:val="00CE5F09"/>
    <w:rsid w:val="00CE5FA5"/>
    <w:rsid w:val="00CE6735"/>
    <w:rsid w:val="00CE6ECE"/>
    <w:rsid w:val="00CE7760"/>
    <w:rsid w:val="00CF053B"/>
    <w:rsid w:val="00CF29CA"/>
    <w:rsid w:val="00CF2C0C"/>
    <w:rsid w:val="00CF2E6A"/>
    <w:rsid w:val="00CF2F89"/>
    <w:rsid w:val="00CF336D"/>
    <w:rsid w:val="00CF5590"/>
    <w:rsid w:val="00CF57EB"/>
    <w:rsid w:val="00CF75B1"/>
    <w:rsid w:val="00CF7678"/>
    <w:rsid w:val="00CF7A2F"/>
    <w:rsid w:val="00D00BA5"/>
    <w:rsid w:val="00D019E5"/>
    <w:rsid w:val="00D031EB"/>
    <w:rsid w:val="00D05069"/>
    <w:rsid w:val="00D054B2"/>
    <w:rsid w:val="00D05947"/>
    <w:rsid w:val="00D05FEB"/>
    <w:rsid w:val="00D06017"/>
    <w:rsid w:val="00D067F0"/>
    <w:rsid w:val="00D06AA7"/>
    <w:rsid w:val="00D06F09"/>
    <w:rsid w:val="00D07E4D"/>
    <w:rsid w:val="00D1269F"/>
    <w:rsid w:val="00D13784"/>
    <w:rsid w:val="00D145F8"/>
    <w:rsid w:val="00D1575A"/>
    <w:rsid w:val="00D16468"/>
    <w:rsid w:val="00D16E2C"/>
    <w:rsid w:val="00D1708D"/>
    <w:rsid w:val="00D20220"/>
    <w:rsid w:val="00D20B6F"/>
    <w:rsid w:val="00D21BE9"/>
    <w:rsid w:val="00D21DC9"/>
    <w:rsid w:val="00D2427D"/>
    <w:rsid w:val="00D2433C"/>
    <w:rsid w:val="00D2448C"/>
    <w:rsid w:val="00D2492E"/>
    <w:rsid w:val="00D26863"/>
    <w:rsid w:val="00D27100"/>
    <w:rsid w:val="00D2777E"/>
    <w:rsid w:val="00D311DB"/>
    <w:rsid w:val="00D31361"/>
    <w:rsid w:val="00D31657"/>
    <w:rsid w:val="00D31EE8"/>
    <w:rsid w:val="00D32D79"/>
    <w:rsid w:val="00D32DE4"/>
    <w:rsid w:val="00D330C9"/>
    <w:rsid w:val="00D331B8"/>
    <w:rsid w:val="00D3343C"/>
    <w:rsid w:val="00D33BF5"/>
    <w:rsid w:val="00D34270"/>
    <w:rsid w:val="00D3533E"/>
    <w:rsid w:val="00D3635F"/>
    <w:rsid w:val="00D373C3"/>
    <w:rsid w:val="00D3799F"/>
    <w:rsid w:val="00D40183"/>
    <w:rsid w:val="00D40FB7"/>
    <w:rsid w:val="00D4284D"/>
    <w:rsid w:val="00D428A2"/>
    <w:rsid w:val="00D43655"/>
    <w:rsid w:val="00D44253"/>
    <w:rsid w:val="00D44AB7"/>
    <w:rsid w:val="00D457D8"/>
    <w:rsid w:val="00D45A61"/>
    <w:rsid w:val="00D46254"/>
    <w:rsid w:val="00D462B7"/>
    <w:rsid w:val="00D46C48"/>
    <w:rsid w:val="00D507C1"/>
    <w:rsid w:val="00D51608"/>
    <w:rsid w:val="00D51736"/>
    <w:rsid w:val="00D51AE7"/>
    <w:rsid w:val="00D52F26"/>
    <w:rsid w:val="00D52FAE"/>
    <w:rsid w:val="00D555A5"/>
    <w:rsid w:val="00D55CB2"/>
    <w:rsid w:val="00D57959"/>
    <w:rsid w:val="00D60306"/>
    <w:rsid w:val="00D60376"/>
    <w:rsid w:val="00D61BC1"/>
    <w:rsid w:val="00D61CDB"/>
    <w:rsid w:val="00D61EA9"/>
    <w:rsid w:val="00D64C7B"/>
    <w:rsid w:val="00D65E49"/>
    <w:rsid w:val="00D661F9"/>
    <w:rsid w:val="00D664E3"/>
    <w:rsid w:val="00D66E5E"/>
    <w:rsid w:val="00D67369"/>
    <w:rsid w:val="00D673DF"/>
    <w:rsid w:val="00D67BB9"/>
    <w:rsid w:val="00D70B75"/>
    <w:rsid w:val="00D713AD"/>
    <w:rsid w:val="00D72E98"/>
    <w:rsid w:val="00D72F7D"/>
    <w:rsid w:val="00D74A7D"/>
    <w:rsid w:val="00D75754"/>
    <w:rsid w:val="00D759BC"/>
    <w:rsid w:val="00D75B4E"/>
    <w:rsid w:val="00D76CDD"/>
    <w:rsid w:val="00D77003"/>
    <w:rsid w:val="00D7732F"/>
    <w:rsid w:val="00D77535"/>
    <w:rsid w:val="00D77880"/>
    <w:rsid w:val="00D8018F"/>
    <w:rsid w:val="00D80EE3"/>
    <w:rsid w:val="00D812BB"/>
    <w:rsid w:val="00D81D69"/>
    <w:rsid w:val="00D82283"/>
    <w:rsid w:val="00D8296E"/>
    <w:rsid w:val="00D83087"/>
    <w:rsid w:val="00D837CC"/>
    <w:rsid w:val="00D83EB7"/>
    <w:rsid w:val="00D843E1"/>
    <w:rsid w:val="00D8552F"/>
    <w:rsid w:val="00D85FE0"/>
    <w:rsid w:val="00D87748"/>
    <w:rsid w:val="00D87C0E"/>
    <w:rsid w:val="00D90544"/>
    <w:rsid w:val="00D906B3"/>
    <w:rsid w:val="00D90BA0"/>
    <w:rsid w:val="00D90F9C"/>
    <w:rsid w:val="00D910B8"/>
    <w:rsid w:val="00D916BC"/>
    <w:rsid w:val="00D91F16"/>
    <w:rsid w:val="00D923E3"/>
    <w:rsid w:val="00D92962"/>
    <w:rsid w:val="00D9451E"/>
    <w:rsid w:val="00D95039"/>
    <w:rsid w:val="00D9544E"/>
    <w:rsid w:val="00D95BD5"/>
    <w:rsid w:val="00D97CE6"/>
    <w:rsid w:val="00D97D40"/>
    <w:rsid w:val="00DA00FA"/>
    <w:rsid w:val="00DA0C8B"/>
    <w:rsid w:val="00DA1825"/>
    <w:rsid w:val="00DA1FB2"/>
    <w:rsid w:val="00DA3662"/>
    <w:rsid w:val="00DA3910"/>
    <w:rsid w:val="00DA4840"/>
    <w:rsid w:val="00DA4B45"/>
    <w:rsid w:val="00DA53C8"/>
    <w:rsid w:val="00DA6869"/>
    <w:rsid w:val="00DA77FF"/>
    <w:rsid w:val="00DB0234"/>
    <w:rsid w:val="00DB0673"/>
    <w:rsid w:val="00DB21BF"/>
    <w:rsid w:val="00DB2EE7"/>
    <w:rsid w:val="00DB3036"/>
    <w:rsid w:val="00DB3A8B"/>
    <w:rsid w:val="00DB6E1E"/>
    <w:rsid w:val="00DB6FAF"/>
    <w:rsid w:val="00DB7FC2"/>
    <w:rsid w:val="00DC0C5E"/>
    <w:rsid w:val="00DC0D35"/>
    <w:rsid w:val="00DC1C88"/>
    <w:rsid w:val="00DC22FA"/>
    <w:rsid w:val="00DC3861"/>
    <w:rsid w:val="00DC5B98"/>
    <w:rsid w:val="00DC5BB1"/>
    <w:rsid w:val="00DC5DCA"/>
    <w:rsid w:val="00DC5E4D"/>
    <w:rsid w:val="00DC6A3B"/>
    <w:rsid w:val="00DC7889"/>
    <w:rsid w:val="00DC7B0E"/>
    <w:rsid w:val="00DD277E"/>
    <w:rsid w:val="00DD2863"/>
    <w:rsid w:val="00DD5406"/>
    <w:rsid w:val="00DD56B7"/>
    <w:rsid w:val="00DD6C82"/>
    <w:rsid w:val="00DD79D7"/>
    <w:rsid w:val="00DE0634"/>
    <w:rsid w:val="00DE0FB1"/>
    <w:rsid w:val="00DE1B26"/>
    <w:rsid w:val="00DE27C9"/>
    <w:rsid w:val="00DE4488"/>
    <w:rsid w:val="00DE4EEB"/>
    <w:rsid w:val="00DE5B76"/>
    <w:rsid w:val="00DE6758"/>
    <w:rsid w:val="00DE67CF"/>
    <w:rsid w:val="00DE6F76"/>
    <w:rsid w:val="00DE7EC5"/>
    <w:rsid w:val="00DF00E1"/>
    <w:rsid w:val="00DF1A9C"/>
    <w:rsid w:val="00DF1F8D"/>
    <w:rsid w:val="00DF2840"/>
    <w:rsid w:val="00DF2DD8"/>
    <w:rsid w:val="00DF4A4C"/>
    <w:rsid w:val="00DF4F4D"/>
    <w:rsid w:val="00DF57E8"/>
    <w:rsid w:val="00DF5832"/>
    <w:rsid w:val="00DF6665"/>
    <w:rsid w:val="00DF6E13"/>
    <w:rsid w:val="00DF72C9"/>
    <w:rsid w:val="00DF75D4"/>
    <w:rsid w:val="00E011D5"/>
    <w:rsid w:val="00E01270"/>
    <w:rsid w:val="00E01FDC"/>
    <w:rsid w:val="00E0211C"/>
    <w:rsid w:val="00E02ED7"/>
    <w:rsid w:val="00E043CD"/>
    <w:rsid w:val="00E04952"/>
    <w:rsid w:val="00E05B94"/>
    <w:rsid w:val="00E06331"/>
    <w:rsid w:val="00E06793"/>
    <w:rsid w:val="00E07595"/>
    <w:rsid w:val="00E07913"/>
    <w:rsid w:val="00E10A57"/>
    <w:rsid w:val="00E1108E"/>
    <w:rsid w:val="00E11905"/>
    <w:rsid w:val="00E11CB0"/>
    <w:rsid w:val="00E11E8A"/>
    <w:rsid w:val="00E134D0"/>
    <w:rsid w:val="00E1459D"/>
    <w:rsid w:val="00E14850"/>
    <w:rsid w:val="00E1513E"/>
    <w:rsid w:val="00E15D74"/>
    <w:rsid w:val="00E16B08"/>
    <w:rsid w:val="00E16FC4"/>
    <w:rsid w:val="00E1744B"/>
    <w:rsid w:val="00E17C17"/>
    <w:rsid w:val="00E17FAE"/>
    <w:rsid w:val="00E2086B"/>
    <w:rsid w:val="00E25746"/>
    <w:rsid w:val="00E257DE"/>
    <w:rsid w:val="00E26B82"/>
    <w:rsid w:val="00E26BBF"/>
    <w:rsid w:val="00E27C0D"/>
    <w:rsid w:val="00E30011"/>
    <w:rsid w:val="00E305CA"/>
    <w:rsid w:val="00E30786"/>
    <w:rsid w:val="00E307B6"/>
    <w:rsid w:val="00E32B7A"/>
    <w:rsid w:val="00E32EE7"/>
    <w:rsid w:val="00E32F6D"/>
    <w:rsid w:val="00E33F59"/>
    <w:rsid w:val="00E34285"/>
    <w:rsid w:val="00E347E3"/>
    <w:rsid w:val="00E34E4B"/>
    <w:rsid w:val="00E35015"/>
    <w:rsid w:val="00E4104F"/>
    <w:rsid w:val="00E41244"/>
    <w:rsid w:val="00E41726"/>
    <w:rsid w:val="00E41D03"/>
    <w:rsid w:val="00E42154"/>
    <w:rsid w:val="00E4223E"/>
    <w:rsid w:val="00E42600"/>
    <w:rsid w:val="00E42670"/>
    <w:rsid w:val="00E433E8"/>
    <w:rsid w:val="00E4413D"/>
    <w:rsid w:val="00E44E0B"/>
    <w:rsid w:val="00E463A9"/>
    <w:rsid w:val="00E475D2"/>
    <w:rsid w:val="00E477E2"/>
    <w:rsid w:val="00E524C1"/>
    <w:rsid w:val="00E540D3"/>
    <w:rsid w:val="00E563E1"/>
    <w:rsid w:val="00E56AF8"/>
    <w:rsid w:val="00E57AC6"/>
    <w:rsid w:val="00E57CC9"/>
    <w:rsid w:val="00E57E0B"/>
    <w:rsid w:val="00E626C4"/>
    <w:rsid w:val="00E63180"/>
    <w:rsid w:val="00E639D3"/>
    <w:rsid w:val="00E6474F"/>
    <w:rsid w:val="00E64822"/>
    <w:rsid w:val="00E64B6C"/>
    <w:rsid w:val="00E64C29"/>
    <w:rsid w:val="00E65324"/>
    <w:rsid w:val="00E656DE"/>
    <w:rsid w:val="00E65821"/>
    <w:rsid w:val="00E65EB0"/>
    <w:rsid w:val="00E66D1F"/>
    <w:rsid w:val="00E70947"/>
    <w:rsid w:val="00E71257"/>
    <w:rsid w:val="00E72B10"/>
    <w:rsid w:val="00E7425B"/>
    <w:rsid w:val="00E80AC4"/>
    <w:rsid w:val="00E81097"/>
    <w:rsid w:val="00E818FE"/>
    <w:rsid w:val="00E82207"/>
    <w:rsid w:val="00E83990"/>
    <w:rsid w:val="00E84C3B"/>
    <w:rsid w:val="00E84E7F"/>
    <w:rsid w:val="00E84F53"/>
    <w:rsid w:val="00E85038"/>
    <w:rsid w:val="00E853ED"/>
    <w:rsid w:val="00E861B9"/>
    <w:rsid w:val="00E86621"/>
    <w:rsid w:val="00E867E1"/>
    <w:rsid w:val="00E86B5C"/>
    <w:rsid w:val="00E87481"/>
    <w:rsid w:val="00E877D9"/>
    <w:rsid w:val="00E87921"/>
    <w:rsid w:val="00E9020D"/>
    <w:rsid w:val="00E90361"/>
    <w:rsid w:val="00E90823"/>
    <w:rsid w:val="00E92118"/>
    <w:rsid w:val="00E92735"/>
    <w:rsid w:val="00E934A6"/>
    <w:rsid w:val="00E936D1"/>
    <w:rsid w:val="00E93F0E"/>
    <w:rsid w:val="00E94985"/>
    <w:rsid w:val="00E97388"/>
    <w:rsid w:val="00EA0481"/>
    <w:rsid w:val="00EA05F8"/>
    <w:rsid w:val="00EA181D"/>
    <w:rsid w:val="00EA2976"/>
    <w:rsid w:val="00EA3E4E"/>
    <w:rsid w:val="00EA5590"/>
    <w:rsid w:val="00EA58D5"/>
    <w:rsid w:val="00EA6B17"/>
    <w:rsid w:val="00EA72BA"/>
    <w:rsid w:val="00EB0A7B"/>
    <w:rsid w:val="00EB1A64"/>
    <w:rsid w:val="00EB1FB5"/>
    <w:rsid w:val="00EB2A02"/>
    <w:rsid w:val="00EB4BA7"/>
    <w:rsid w:val="00EB4BB1"/>
    <w:rsid w:val="00EB4D0D"/>
    <w:rsid w:val="00EB4D97"/>
    <w:rsid w:val="00EB594B"/>
    <w:rsid w:val="00EB6BB6"/>
    <w:rsid w:val="00EB73C1"/>
    <w:rsid w:val="00EC01E7"/>
    <w:rsid w:val="00EC0CC4"/>
    <w:rsid w:val="00EC2148"/>
    <w:rsid w:val="00EC2774"/>
    <w:rsid w:val="00EC3B05"/>
    <w:rsid w:val="00EC4D51"/>
    <w:rsid w:val="00EC527E"/>
    <w:rsid w:val="00EC5E55"/>
    <w:rsid w:val="00EC6298"/>
    <w:rsid w:val="00ED1884"/>
    <w:rsid w:val="00ED4527"/>
    <w:rsid w:val="00ED464E"/>
    <w:rsid w:val="00ED698C"/>
    <w:rsid w:val="00ED75E4"/>
    <w:rsid w:val="00ED7810"/>
    <w:rsid w:val="00ED7F86"/>
    <w:rsid w:val="00EE0825"/>
    <w:rsid w:val="00EE088F"/>
    <w:rsid w:val="00EE0F55"/>
    <w:rsid w:val="00EE12C6"/>
    <w:rsid w:val="00EE196A"/>
    <w:rsid w:val="00EE1980"/>
    <w:rsid w:val="00EE1FE0"/>
    <w:rsid w:val="00EE224A"/>
    <w:rsid w:val="00EE3489"/>
    <w:rsid w:val="00EE4A2C"/>
    <w:rsid w:val="00EE5061"/>
    <w:rsid w:val="00EE5FFB"/>
    <w:rsid w:val="00EE68BA"/>
    <w:rsid w:val="00EF0B9C"/>
    <w:rsid w:val="00EF136D"/>
    <w:rsid w:val="00EF1676"/>
    <w:rsid w:val="00EF2A98"/>
    <w:rsid w:val="00EF30E8"/>
    <w:rsid w:val="00EF3365"/>
    <w:rsid w:val="00EF36A7"/>
    <w:rsid w:val="00EF50E1"/>
    <w:rsid w:val="00EF57EA"/>
    <w:rsid w:val="00EF66AD"/>
    <w:rsid w:val="00F01441"/>
    <w:rsid w:val="00F035E6"/>
    <w:rsid w:val="00F03D6F"/>
    <w:rsid w:val="00F0475B"/>
    <w:rsid w:val="00F049D8"/>
    <w:rsid w:val="00F05E98"/>
    <w:rsid w:val="00F06946"/>
    <w:rsid w:val="00F07F3B"/>
    <w:rsid w:val="00F10081"/>
    <w:rsid w:val="00F104DC"/>
    <w:rsid w:val="00F124E6"/>
    <w:rsid w:val="00F13E30"/>
    <w:rsid w:val="00F1407A"/>
    <w:rsid w:val="00F146ED"/>
    <w:rsid w:val="00F14745"/>
    <w:rsid w:val="00F14BCB"/>
    <w:rsid w:val="00F16E11"/>
    <w:rsid w:val="00F177AC"/>
    <w:rsid w:val="00F1780E"/>
    <w:rsid w:val="00F205B3"/>
    <w:rsid w:val="00F209A7"/>
    <w:rsid w:val="00F20DF0"/>
    <w:rsid w:val="00F23B41"/>
    <w:rsid w:val="00F23E30"/>
    <w:rsid w:val="00F24B61"/>
    <w:rsid w:val="00F24C0E"/>
    <w:rsid w:val="00F2565A"/>
    <w:rsid w:val="00F27768"/>
    <w:rsid w:val="00F31A63"/>
    <w:rsid w:val="00F32B39"/>
    <w:rsid w:val="00F34077"/>
    <w:rsid w:val="00F3436B"/>
    <w:rsid w:val="00F35428"/>
    <w:rsid w:val="00F3600C"/>
    <w:rsid w:val="00F364B3"/>
    <w:rsid w:val="00F41AB3"/>
    <w:rsid w:val="00F427E0"/>
    <w:rsid w:val="00F42C42"/>
    <w:rsid w:val="00F42DB5"/>
    <w:rsid w:val="00F4596D"/>
    <w:rsid w:val="00F46307"/>
    <w:rsid w:val="00F471FB"/>
    <w:rsid w:val="00F47C0C"/>
    <w:rsid w:val="00F47FC4"/>
    <w:rsid w:val="00F503E8"/>
    <w:rsid w:val="00F5106B"/>
    <w:rsid w:val="00F51939"/>
    <w:rsid w:val="00F51E58"/>
    <w:rsid w:val="00F53170"/>
    <w:rsid w:val="00F53E30"/>
    <w:rsid w:val="00F558CE"/>
    <w:rsid w:val="00F56F25"/>
    <w:rsid w:val="00F57228"/>
    <w:rsid w:val="00F6025E"/>
    <w:rsid w:val="00F60459"/>
    <w:rsid w:val="00F6074C"/>
    <w:rsid w:val="00F613CC"/>
    <w:rsid w:val="00F614AF"/>
    <w:rsid w:val="00F61616"/>
    <w:rsid w:val="00F61C3B"/>
    <w:rsid w:val="00F620E5"/>
    <w:rsid w:val="00F63558"/>
    <w:rsid w:val="00F63987"/>
    <w:rsid w:val="00F63C43"/>
    <w:rsid w:val="00F6424C"/>
    <w:rsid w:val="00F643B2"/>
    <w:rsid w:val="00F649A2"/>
    <w:rsid w:val="00F70190"/>
    <w:rsid w:val="00F7034D"/>
    <w:rsid w:val="00F70367"/>
    <w:rsid w:val="00F70F59"/>
    <w:rsid w:val="00F72D3E"/>
    <w:rsid w:val="00F73462"/>
    <w:rsid w:val="00F74E11"/>
    <w:rsid w:val="00F76DCF"/>
    <w:rsid w:val="00F76F31"/>
    <w:rsid w:val="00F771D2"/>
    <w:rsid w:val="00F7760A"/>
    <w:rsid w:val="00F80381"/>
    <w:rsid w:val="00F81844"/>
    <w:rsid w:val="00F81F61"/>
    <w:rsid w:val="00F840D0"/>
    <w:rsid w:val="00F84CE3"/>
    <w:rsid w:val="00F85555"/>
    <w:rsid w:val="00F86655"/>
    <w:rsid w:val="00F86EBE"/>
    <w:rsid w:val="00F91C54"/>
    <w:rsid w:val="00F9216F"/>
    <w:rsid w:val="00F9222B"/>
    <w:rsid w:val="00F92D77"/>
    <w:rsid w:val="00F93042"/>
    <w:rsid w:val="00F94321"/>
    <w:rsid w:val="00F945B4"/>
    <w:rsid w:val="00F946F2"/>
    <w:rsid w:val="00F94825"/>
    <w:rsid w:val="00F954F6"/>
    <w:rsid w:val="00F96785"/>
    <w:rsid w:val="00F96D4D"/>
    <w:rsid w:val="00F97F8D"/>
    <w:rsid w:val="00FA0520"/>
    <w:rsid w:val="00FA092B"/>
    <w:rsid w:val="00FA105E"/>
    <w:rsid w:val="00FA10B3"/>
    <w:rsid w:val="00FA1E98"/>
    <w:rsid w:val="00FA31DB"/>
    <w:rsid w:val="00FA3C2D"/>
    <w:rsid w:val="00FA3F57"/>
    <w:rsid w:val="00FA4727"/>
    <w:rsid w:val="00FA59A7"/>
    <w:rsid w:val="00FA5E67"/>
    <w:rsid w:val="00FA6083"/>
    <w:rsid w:val="00FA62C7"/>
    <w:rsid w:val="00FA683F"/>
    <w:rsid w:val="00FA6924"/>
    <w:rsid w:val="00FA734E"/>
    <w:rsid w:val="00FA7EBF"/>
    <w:rsid w:val="00FB0AEF"/>
    <w:rsid w:val="00FB1551"/>
    <w:rsid w:val="00FB22DF"/>
    <w:rsid w:val="00FB3317"/>
    <w:rsid w:val="00FB3F67"/>
    <w:rsid w:val="00FB506D"/>
    <w:rsid w:val="00FB54B2"/>
    <w:rsid w:val="00FB5C0C"/>
    <w:rsid w:val="00FB7898"/>
    <w:rsid w:val="00FC085A"/>
    <w:rsid w:val="00FC144C"/>
    <w:rsid w:val="00FC16C3"/>
    <w:rsid w:val="00FC1737"/>
    <w:rsid w:val="00FC2329"/>
    <w:rsid w:val="00FC25DB"/>
    <w:rsid w:val="00FC37CE"/>
    <w:rsid w:val="00FC5BE0"/>
    <w:rsid w:val="00FC5CC1"/>
    <w:rsid w:val="00FC65EC"/>
    <w:rsid w:val="00FC6746"/>
    <w:rsid w:val="00FC7618"/>
    <w:rsid w:val="00FD030A"/>
    <w:rsid w:val="00FD09FF"/>
    <w:rsid w:val="00FD0DCD"/>
    <w:rsid w:val="00FD117C"/>
    <w:rsid w:val="00FD128E"/>
    <w:rsid w:val="00FD1D39"/>
    <w:rsid w:val="00FD223C"/>
    <w:rsid w:val="00FD2D53"/>
    <w:rsid w:val="00FD2EDF"/>
    <w:rsid w:val="00FD30BB"/>
    <w:rsid w:val="00FD410A"/>
    <w:rsid w:val="00FD464A"/>
    <w:rsid w:val="00FD4697"/>
    <w:rsid w:val="00FD6033"/>
    <w:rsid w:val="00FD7642"/>
    <w:rsid w:val="00FE1F6F"/>
    <w:rsid w:val="00FE28A5"/>
    <w:rsid w:val="00FE2A62"/>
    <w:rsid w:val="00FE2EAB"/>
    <w:rsid w:val="00FE3356"/>
    <w:rsid w:val="00FE490A"/>
    <w:rsid w:val="00FE6000"/>
    <w:rsid w:val="00FE642C"/>
    <w:rsid w:val="00FE67CE"/>
    <w:rsid w:val="00FF0ECD"/>
    <w:rsid w:val="00FF2403"/>
    <w:rsid w:val="00FF338F"/>
    <w:rsid w:val="00FF3BE5"/>
    <w:rsid w:val="00FF5720"/>
    <w:rsid w:val="00FF58EF"/>
    <w:rsid w:val="00FF6E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3A17D"/>
  <w15:docId w15:val="{A29C6203-5733-4248-B329-2E9E04949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6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12667"/>
    <w:pPr>
      <w:keepNext/>
      <w:widowControl/>
      <w:tabs>
        <w:tab w:val="num" w:pos="0"/>
      </w:tabs>
      <w:suppressAutoHyphens/>
      <w:autoSpaceDE/>
      <w:autoSpaceDN/>
      <w:adjustRightInd/>
      <w:jc w:val="center"/>
      <w:outlineLvl w:val="0"/>
    </w:pPr>
    <w:rPr>
      <w:b/>
      <w:sz w:val="28"/>
      <w:szCs w:val="24"/>
      <w:lang w:val="en-US" w:eastAsia="ar-SA"/>
    </w:rPr>
  </w:style>
  <w:style w:type="paragraph" w:styleId="2">
    <w:name w:val="heading 2"/>
    <w:basedOn w:val="a"/>
    <w:next w:val="a0"/>
    <w:link w:val="20"/>
    <w:qFormat/>
    <w:rsid w:val="007F5E4D"/>
    <w:pPr>
      <w:keepNext/>
      <w:widowControl/>
      <w:autoSpaceDE/>
      <w:autoSpaceDN/>
      <w:adjustRightInd/>
      <w:spacing w:before="240" w:after="60" w:line="360" w:lineRule="auto"/>
      <w:jc w:val="both"/>
      <w:outlineLvl w:val="1"/>
    </w:pPr>
    <w:rPr>
      <w:rFonts w:ascii="Arial" w:hAnsi="Arial" w:cs="Arial"/>
      <w:b/>
      <w:bCs/>
      <w:i/>
      <w:iCs/>
      <w:sz w:val="28"/>
      <w:szCs w:val="28"/>
    </w:rPr>
  </w:style>
  <w:style w:type="paragraph" w:styleId="3">
    <w:name w:val="heading 3"/>
    <w:basedOn w:val="a"/>
    <w:next w:val="a0"/>
    <w:link w:val="30"/>
    <w:qFormat/>
    <w:rsid w:val="007F5E4D"/>
    <w:pPr>
      <w:keepNext/>
      <w:widowControl/>
      <w:autoSpaceDE/>
      <w:autoSpaceDN/>
      <w:adjustRightInd/>
      <w:spacing w:before="240" w:after="60" w:line="360" w:lineRule="auto"/>
      <w:jc w:val="both"/>
      <w:outlineLvl w:val="2"/>
    </w:pPr>
    <w:rPr>
      <w:rFonts w:ascii="Arial" w:hAnsi="Arial" w:cs="Arial"/>
      <w:b/>
      <w:bCs/>
      <w:sz w:val="26"/>
      <w:szCs w:val="26"/>
    </w:rPr>
  </w:style>
  <w:style w:type="paragraph" w:styleId="4">
    <w:name w:val="heading 4"/>
    <w:basedOn w:val="a"/>
    <w:next w:val="a0"/>
    <w:link w:val="40"/>
    <w:qFormat/>
    <w:rsid w:val="007F5E4D"/>
    <w:pPr>
      <w:keepNext/>
      <w:widowControl/>
      <w:autoSpaceDE/>
      <w:autoSpaceDN/>
      <w:adjustRightInd/>
      <w:spacing w:before="240" w:after="60" w:line="360" w:lineRule="auto"/>
      <w:jc w:val="both"/>
      <w:outlineLvl w:val="3"/>
    </w:pPr>
    <w:rPr>
      <w:b/>
      <w:bCs/>
      <w:sz w:val="28"/>
      <w:szCs w:val="28"/>
    </w:rPr>
  </w:style>
  <w:style w:type="paragraph" w:styleId="8">
    <w:name w:val="heading 8"/>
    <w:basedOn w:val="a"/>
    <w:next w:val="a"/>
    <w:link w:val="80"/>
    <w:qFormat/>
    <w:rsid w:val="007F5E4D"/>
    <w:pPr>
      <w:widowControl/>
      <w:autoSpaceDE/>
      <w:autoSpaceDN/>
      <w:adjustRightInd/>
      <w:spacing w:before="240" w:after="60"/>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12667"/>
    <w:rPr>
      <w:rFonts w:ascii="Times New Roman" w:eastAsia="Times New Roman" w:hAnsi="Times New Roman" w:cs="Times New Roman"/>
      <w:b/>
      <w:sz w:val="28"/>
      <w:szCs w:val="24"/>
      <w:lang w:val="en-US" w:eastAsia="ar-SA"/>
    </w:rPr>
  </w:style>
  <w:style w:type="paragraph" w:styleId="a4">
    <w:name w:val="No Spacing"/>
    <w:aliases w:val="Обрнадзор"/>
    <w:link w:val="a5"/>
    <w:uiPriority w:val="1"/>
    <w:qFormat/>
    <w:rsid w:val="00612667"/>
    <w:pPr>
      <w:spacing w:after="0" w:line="240" w:lineRule="auto"/>
    </w:pPr>
    <w:rPr>
      <w:rFonts w:ascii="Calibri" w:eastAsia="Times New Roman" w:hAnsi="Calibri" w:cs="Times New Roman"/>
      <w:lang w:eastAsia="ru-RU"/>
    </w:rPr>
  </w:style>
  <w:style w:type="paragraph" w:styleId="a6">
    <w:name w:val="Balloon Text"/>
    <w:basedOn w:val="a"/>
    <w:link w:val="a7"/>
    <w:uiPriority w:val="99"/>
    <w:semiHidden/>
    <w:unhideWhenUsed/>
    <w:rsid w:val="00612667"/>
    <w:rPr>
      <w:rFonts w:ascii="Tahoma" w:hAnsi="Tahoma" w:cs="Tahoma"/>
      <w:sz w:val="16"/>
      <w:szCs w:val="16"/>
    </w:rPr>
  </w:style>
  <w:style w:type="character" w:customStyle="1" w:styleId="a7">
    <w:name w:val="Текст выноски Знак"/>
    <w:basedOn w:val="a1"/>
    <w:link w:val="a6"/>
    <w:uiPriority w:val="99"/>
    <w:semiHidden/>
    <w:rsid w:val="00612667"/>
    <w:rPr>
      <w:rFonts w:ascii="Tahoma" w:eastAsia="Times New Roman" w:hAnsi="Tahoma" w:cs="Tahoma"/>
      <w:sz w:val="16"/>
      <w:szCs w:val="16"/>
      <w:lang w:eastAsia="ru-RU"/>
    </w:rPr>
  </w:style>
  <w:style w:type="paragraph" w:styleId="a8">
    <w:name w:val="List Paragraph"/>
    <w:aliases w:val="Варианты ответов"/>
    <w:basedOn w:val="a"/>
    <w:uiPriority w:val="34"/>
    <w:qFormat/>
    <w:rsid w:val="00E80AC4"/>
    <w:pPr>
      <w:ind w:left="720"/>
      <w:contextualSpacing/>
    </w:pPr>
  </w:style>
  <w:style w:type="paragraph" w:customStyle="1" w:styleId="ConsPlusTitle">
    <w:name w:val="ConsPlusTitle"/>
    <w:uiPriority w:val="99"/>
    <w:rsid w:val="0083498F"/>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FR1">
    <w:name w:val="FR1"/>
    <w:rsid w:val="00655310"/>
    <w:pPr>
      <w:widowControl w:val="0"/>
      <w:autoSpaceDE w:val="0"/>
      <w:autoSpaceDN w:val="0"/>
      <w:adjustRightInd w:val="0"/>
      <w:spacing w:after="0" w:line="240" w:lineRule="auto"/>
      <w:ind w:left="1520" w:firstLine="709"/>
      <w:jc w:val="both"/>
    </w:pPr>
    <w:rPr>
      <w:rFonts w:ascii="Times New Roman" w:eastAsia="Times New Roman" w:hAnsi="Times New Roman" w:cs="Times New Roman"/>
      <w:sz w:val="28"/>
      <w:szCs w:val="28"/>
      <w:lang w:eastAsia="ru-RU"/>
    </w:rPr>
  </w:style>
  <w:style w:type="paragraph" w:customStyle="1" w:styleId="Style4">
    <w:name w:val="Style4"/>
    <w:basedOn w:val="a"/>
    <w:uiPriority w:val="99"/>
    <w:rsid w:val="00881BC0"/>
    <w:pPr>
      <w:jc w:val="center"/>
    </w:pPr>
    <w:rPr>
      <w:rFonts w:eastAsiaTheme="minorEastAsia"/>
      <w:sz w:val="24"/>
      <w:szCs w:val="24"/>
    </w:rPr>
  </w:style>
  <w:style w:type="character" w:customStyle="1" w:styleId="FontStyle27">
    <w:name w:val="Font Style27"/>
    <w:basedOn w:val="a1"/>
    <w:uiPriority w:val="99"/>
    <w:rsid w:val="00881BC0"/>
    <w:rPr>
      <w:rFonts w:ascii="Times New Roman" w:hAnsi="Times New Roman" w:cs="Times New Roman"/>
      <w:b/>
      <w:bCs/>
      <w:sz w:val="26"/>
      <w:szCs w:val="26"/>
    </w:rPr>
  </w:style>
  <w:style w:type="paragraph" w:customStyle="1" w:styleId="Style2">
    <w:name w:val="Style2"/>
    <w:basedOn w:val="a"/>
    <w:uiPriority w:val="99"/>
    <w:rsid w:val="00923146"/>
    <w:pPr>
      <w:jc w:val="both"/>
    </w:pPr>
    <w:rPr>
      <w:rFonts w:eastAsiaTheme="minorEastAsia"/>
      <w:sz w:val="24"/>
      <w:szCs w:val="24"/>
    </w:rPr>
  </w:style>
  <w:style w:type="paragraph" w:customStyle="1" w:styleId="Style7">
    <w:name w:val="Style7"/>
    <w:basedOn w:val="a"/>
    <w:uiPriority w:val="99"/>
    <w:rsid w:val="00923146"/>
    <w:pPr>
      <w:spacing w:line="322" w:lineRule="exact"/>
    </w:pPr>
    <w:rPr>
      <w:rFonts w:eastAsiaTheme="minorEastAsia"/>
      <w:sz w:val="24"/>
      <w:szCs w:val="24"/>
    </w:rPr>
  </w:style>
  <w:style w:type="paragraph" w:customStyle="1" w:styleId="Style8">
    <w:name w:val="Style8"/>
    <w:basedOn w:val="a"/>
    <w:uiPriority w:val="99"/>
    <w:rsid w:val="00923146"/>
    <w:pPr>
      <w:spacing w:line="331" w:lineRule="exact"/>
      <w:ind w:firstLine="686"/>
      <w:jc w:val="both"/>
    </w:pPr>
    <w:rPr>
      <w:rFonts w:eastAsiaTheme="minorEastAsia"/>
      <w:sz w:val="24"/>
      <w:szCs w:val="24"/>
    </w:rPr>
  </w:style>
  <w:style w:type="paragraph" w:customStyle="1" w:styleId="Style9">
    <w:name w:val="Style9"/>
    <w:basedOn w:val="a"/>
    <w:uiPriority w:val="99"/>
    <w:rsid w:val="00923146"/>
    <w:pPr>
      <w:spacing w:line="324" w:lineRule="exact"/>
      <w:ind w:firstLine="701"/>
      <w:jc w:val="both"/>
    </w:pPr>
    <w:rPr>
      <w:rFonts w:eastAsiaTheme="minorEastAsia"/>
      <w:sz w:val="24"/>
      <w:szCs w:val="24"/>
    </w:rPr>
  </w:style>
  <w:style w:type="paragraph" w:customStyle="1" w:styleId="Style18">
    <w:name w:val="Style18"/>
    <w:basedOn w:val="a"/>
    <w:uiPriority w:val="99"/>
    <w:rsid w:val="00923146"/>
    <w:pPr>
      <w:spacing w:line="326" w:lineRule="exact"/>
      <w:ind w:firstLine="480"/>
      <w:jc w:val="both"/>
    </w:pPr>
    <w:rPr>
      <w:rFonts w:eastAsiaTheme="minorEastAsia"/>
      <w:sz w:val="24"/>
      <w:szCs w:val="24"/>
    </w:rPr>
  </w:style>
  <w:style w:type="character" w:customStyle="1" w:styleId="FontStyle20">
    <w:name w:val="Font Style20"/>
    <w:basedOn w:val="a1"/>
    <w:uiPriority w:val="99"/>
    <w:rsid w:val="00923146"/>
    <w:rPr>
      <w:rFonts w:ascii="Times New Roman" w:hAnsi="Times New Roman" w:cs="Times New Roman"/>
      <w:b/>
      <w:bCs/>
      <w:i/>
      <w:iCs/>
      <w:spacing w:val="-30"/>
      <w:sz w:val="30"/>
      <w:szCs w:val="30"/>
    </w:rPr>
  </w:style>
  <w:style w:type="character" w:customStyle="1" w:styleId="FontStyle21">
    <w:name w:val="Font Style21"/>
    <w:basedOn w:val="a1"/>
    <w:uiPriority w:val="99"/>
    <w:rsid w:val="00923146"/>
    <w:rPr>
      <w:rFonts w:ascii="Times New Roman" w:hAnsi="Times New Roman" w:cs="Times New Roman"/>
      <w:b/>
      <w:bCs/>
      <w:sz w:val="20"/>
      <w:szCs w:val="20"/>
    </w:rPr>
  </w:style>
  <w:style w:type="character" w:customStyle="1" w:styleId="FontStyle24">
    <w:name w:val="Font Style24"/>
    <w:basedOn w:val="a1"/>
    <w:uiPriority w:val="99"/>
    <w:rsid w:val="00923146"/>
    <w:rPr>
      <w:rFonts w:ascii="Times New Roman" w:hAnsi="Times New Roman" w:cs="Times New Roman"/>
      <w:sz w:val="26"/>
      <w:szCs w:val="26"/>
    </w:rPr>
  </w:style>
  <w:style w:type="character" w:customStyle="1" w:styleId="FontStyle28">
    <w:name w:val="Font Style28"/>
    <w:basedOn w:val="a1"/>
    <w:uiPriority w:val="99"/>
    <w:rsid w:val="00923146"/>
    <w:rPr>
      <w:rFonts w:ascii="Times New Roman" w:hAnsi="Times New Roman" w:cs="Times New Roman"/>
      <w:b/>
      <w:bCs/>
      <w:w w:val="10"/>
      <w:sz w:val="28"/>
      <w:szCs w:val="28"/>
    </w:rPr>
  </w:style>
  <w:style w:type="character" w:customStyle="1" w:styleId="FontStyle29">
    <w:name w:val="Font Style29"/>
    <w:basedOn w:val="a1"/>
    <w:uiPriority w:val="99"/>
    <w:rsid w:val="00923146"/>
    <w:rPr>
      <w:rFonts w:ascii="Times New Roman" w:hAnsi="Times New Roman" w:cs="Times New Roman"/>
      <w:b/>
      <w:bCs/>
      <w:w w:val="20"/>
      <w:sz w:val="14"/>
      <w:szCs w:val="14"/>
    </w:rPr>
  </w:style>
  <w:style w:type="character" w:customStyle="1" w:styleId="FontStyle30">
    <w:name w:val="Font Style30"/>
    <w:basedOn w:val="a1"/>
    <w:uiPriority w:val="99"/>
    <w:rsid w:val="00923146"/>
    <w:rPr>
      <w:rFonts w:ascii="Times New Roman" w:hAnsi="Times New Roman" w:cs="Times New Roman"/>
      <w:b/>
      <w:bCs/>
      <w:i/>
      <w:iCs/>
      <w:sz w:val="26"/>
      <w:szCs w:val="26"/>
    </w:rPr>
  </w:style>
  <w:style w:type="character" w:customStyle="1" w:styleId="FontStyle32">
    <w:name w:val="Font Style32"/>
    <w:basedOn w:val="a1"/>
    <w:uiPriority w:val="99"/>
    <w:rsid w:val="00923146"/>
    <w:rPr>
      <w:rFonts w:ascii="Times New Roman" w:hAnsi="Times New Roman" w:cs="Times New Roman"/>
      <w:sz w:val="18"/>
      <w:szCs w:val="18"/>
    </w:rPr>
  </w:style>
  <w:style w:type="character" w:customStyle="1" w:styleId="FontStyle33">
    <w:name w:val="Font Style33"/>
    <w:basedOn w:val="a1"/>
    <w:uiPriority w:val="99"/>
    <w:rsid w:val="00923146"/>
    <w:rPr>
      <w:rFonts w:ascii="Times New Roman" w:hAnsi="Times New Roman" w:cs="Times New Roman"/>
      <w:sz w:val="26"/>
      <w:szCs w:val="26"/>
    </w:rPr>
  </w:style>
  <w:style w:type="character" w:customStyle="1" w:styleId="FontStyle34">
    <w:name w:val="Font Style34"/>
    <w:basedOn w:val="a1"/>
    <w:uiPriority w:val="99"/>
    <w:rsid w:val="00923146"/>
    <w:rPr>
      <w:rFonts w:ascii="Times New Roman" w:hAnsi="Times New Roman" w:cs="Times New Roman"/>
      <w:b/>
      <w:bCs/>
      <w:sz w:val="18"/>
      <w:szCs w:val="18"/>
    </w:rPr>
  </w:style>
  <w:style w:type="character" w:customStyle="1" w:styleId="FontStyle35">
    <w:name w:val="Font Style35"/>
    <w:basedOn w:val="a1"/>
    <w:uiPriority w:val="99"/>
    <w:rsid w:val="00923146"/>
    <w:rPr>
      <w:rFonts w:ascii="Times New Roman" w:hAnsi="Times New Roman" w:cs="Times New Roman"/>
      <w:i/>
      <w:iCs/>
      <w:spacing w:val="30"/>
      <w:sz w:val="28"/>
      <w:szCs w:val="28"/>
    </w:rPr>
  </w:style>
  <w:style w:type="character" w:customStyle="1" w:styleId="20">
    <w:name w:val="Заголовок 2 Знак"/>
    <w:basedOn w:val="a1"/>
    <w:link w:val="2"/>
    <w:rsid w:val="007F5E4D"/>
    <w:rPr>
      <w:rFonts w:ascii="Arial" w:eastAsia="Times New Roman" w:hAnsi="Arial" w:cs="Arial"/>
      <w:b/>
      <w:bCs/>
      <w:i/>
      <w:iCs/>
      <w:sz w:val="28"/>
      <w:szCs w:val="28"/>
      <w:lang w:eastAsia="ru-RU"/>
    </w:rPr>
  </w:style>
  <w:style w:type="character" w:customStyle="1" w:styleId="30">
    <w:name w:val="Заголовок 3 Знак"/>
    <w:basedOn w:val="a1"/>
    <w:link w:val="3"/>
    <w:rsid w:val="007F5E4D"/>
    <w:rPr>
      <w:rFonts w:ascii="Arial" w:eastAsia="Times New Roman" w:hAnsi="Arial" w:cs="Arial"/>
      <w:b/>
      <w:bCs/>
      <w:sz w:val="26"/>
      <w:szCs w:val="26"/>
      <w:lang w:eastAsia="ru-RU"/>
    </w:rPr>
  </w:style>
  <w:style w:type="character" w:customStyle="1" w:styleId="40">
    <w:name w:val="Заголовок 4 Знак"/>
    <w:basedOn w:val="a1"/>
    <w:link w:val="4"/>
    <w:rsid w:val="007F5E4D"/>
    <w:rPr>
      <w:rFonts w:ascii="Times New Roman" w:eastAsia="Times New Roman" w:hAnsi="Times New Roman" w:cs="Times New Roman"/>
      <w:b/>
      <w:bCs/>
      <w:sz w:val="28"/>
      <w:szCs w:val="28"/>
      <w:lang w:eastAsia="ru-RU"/>
    </w:rPr>
  </w:style>
  <w:style w:type="character" w:customStyle="1" w:styleId="80">
    <w:name w:val="Заголовок 8 Знак"/>
    <w:basedOn w:val="a1"/>
    <w:link w:val="8"/>
    <w:rsid w:val="007F5E4D"/>
    <w:rPr>
      <w:rFonts w:ascii="Times New Roman" w:eastAsia="Times New Roman" w:hAnsi="Times New Roman" w:cs="Times New Roman"/>
      <w:i/>
      <w:iCs/>
      <w:sz w:val="24"/>
      <w:szCs w:val="24"/>
      <w:lang w:eastAsia="ru-RU"/>
    </w:rPr>
  </w:style>
  <w:style w:type="paragraph" w:customStyle="1" w:styleId="a0">
    <w:name w:val="ЭЭГ"/>
    <w:basedOn w:val="a"/>
    <w:rsid w:val="007F5E4D"/>
    <w:pPr>
      <w:widowControl/>
      <w:autoSpaceDE/>
      <w:autoSpaceDN/>
      <w:adjustRightInd/>
      <w:spacing w:line="360" w:lineRule="auto"/>
      <w:ind w:firstLine="720"/>
      <w:jc w:val="both"/>
    </w:pPr>
    <w:rPr>
      <w:sz w:val="24"/>
      <w:szCs w:val="24"/>
    </w:rPr>
  </w:style>
  <w:style w:type="paragraph" w:customStyle="1" w:styleId="a9">
    <w:name w:val="Стиль ЭЭГ + полужирный"/>
    <w:basedOn w:val="a0"/>
    <w:rsid w:val="007F5E4D"/>
    <w:rPr>
      <w:b/>
      <w:bCs/>
    </w:rPr>
  </w:style>
  <w:style w:type="table" w:styleId="aa">
    <w:name w:val="Table Grid"/>
    <w:aliases w:val="ЭЭГ - Сетка таблицы"/>
    <w:basedOn w:val="a2"/>
    <w:uiPriority w:val="59"/>
    <w:rsid w:val="007F5E4D"/>
    <w:pPr>
      <w:spacing w:after="0" w:line="36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ab">
    <w:name w:val="footnote text"/>
    <w:aliases w:val="single space,footnote text,Footnote Text Char1 Char,Footnote Text Char Char Char,Footnote Text Char1 Char Char Char,Footnote Text Char Char Char Char Char,Footnote Text Char1 Char Char Char Char Char,Table_Footnote_last,Текст сноски-FN"/>
    <w:basedOn w:val="a"/>
    <w:link w:val="ac"/>
    <w:uiPriority w:val="99"/>
    <w:rsid w:val="007F5E4D"/>
    <w:pPr>
      <w:widowControl/>
      <w:autoSpaceDE/>
      <w:autoSpaceDN/>
      <w:adjustRightInd/>
    </w:pPr>
  </w:style>
  <w:style w:type="character" w:customStyle="1" w:styleId="ac">
    <w:name w:val="Текст сноски Знак"/>
    <w:aliases w:val="single space Знак,footnote text Знак,Footnote Text Char1 Char Знак,Footnote Text Char Char Char Знак,Footnote Text Char1 Char Char Char Знак,Footnote Text Char Char Char Char Char Знак,Footnote Text Char1 Char Char Char Char Char Знак"/>
    <w:basedOn w:val="a1"/>
    <w:link w:val="ab"/>
    <w:uiPriority w:val="99"/>
    <w:rsid w:val="007F5E4D"/>
    <w:rPr>
      <w:rFonts w:ascii="Times New Roman" w:eastAsia="Times New Roman" w:hAnsi="Times New Roman" w:cs="Times New Roman"/>
      <w:sz w:val="20"/>
      <w:szCs w:val="20"/>
      <w:lang w:eastAsia="ru-RU"/>
    </w:rPr>
  </w:style>
  <w:style w:type="character" w:styleId="ad">
    <w:name w:val="footnote reference"/>
    <w:aliases w:val="Знак сноски-FN,Ciae niinee-FN,Знак сноски 1"/>
    <w:basedOn w:val="a1"/>
    <w:uiPriority w:val="99"/>
    <w:semiHidden/>
    <w:rsid w:val="007F5E4D"/>
    <w:rPr>
      <w:vertAlign w:val="superscript"/>
    </w:rPr>
  </w:style>
  <w:style w:type="paragraph" w:customStyle="1" w:styleId="Default">
    <w:name w:val="Default"/>
    <w:rsid w:val="007F5E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21">
    <w:name w:val="Body Text 2"/>
    <w:basedOn w:val="a"/>
    <w:link w:val="22"/>
    <w:rsid w:val="007F5E4D"/>
    <w:pPr>
      <w:widowControl/>
      <w:autoSpaceDE/>
      <w:autoSpaceDN/>
      <w:adjustRightInd/>
      <w:jc w:val="both"/>
    </w:pPr>
    <w:rPr>
      <w:sz w:val="22"/>
    </w:rPr>
  </w:style>
  <w:style w:type="character" w:customStyle="1" w:styleId="22">
    <w:name w:val="Основной текст 2 Знак"/>
    <w:basedOn w:val="a1"/>
    <w:link w:val="21"/>
    <w:rsid w:val="007F5E4D"/>
    <w:rPr>
      <w:rFonts w:ascii="Times New Roman" w:eastAsia="Times New Roman" w:hAnsi="Times New Roman" w:cs="Times New Roman"/>
      <w:szCs w:val="20"/>
      <w:lang w:eastAsia="ru-RU"/>
    </w:rPr>
  </w:style>
  <w:style w:type="paragraph" w:styleId="11">
    <w:name w:val="toc 1"/>
    <w:basedOn w:val="a"/>
    <w:next w:val="a"/>
    <w:autoRedefine/>
    <w:semiHidden/>
    <w:rsid w:val="007F5E4D"/>
    <w:pPr>
      <w:widowControl/>
      <w:tabs>
        <w:tab w:val="right" w:leader="dot" w:pos="9345"/>
      </w:tabs>
      <w:autoSpaceDE/>
      <w:autoSpaceDN/>
      <w:adjustRightInd/>
      <w:spacing w:line="360" w:lineRule="auto"/>
      <w:jc w:val="right"/>
    </w:pPr>
    <w:rPr>
      <w:sz w:val="28"/>
      <w:szCs w:val="28"/>
    </w:rPr>
  </w:style>
  <w:style w:type="paragraph" w:styleId="23">
    <w:name w:val="toc 2"/>
    <w:basedOn w:val="a"/>
    <w:next w:val="a"/>
    <w:autoRedefine/>
    <w:semiHidden/>
    <w:rsid w:val="007F5E4D"/>
    <w:pPr>
      <w:widowControl/>
      <w:tabs>
        <w:tab w:val="right" w:leader="dot" w:pos="9345"/>
      </w:tabs>
      <w:autoSpaceDE/>
      <w:autoSpaceDN/>
      <w:adjustRightInd/>
      <w:ind w:left="240"/>
    </w:pPr>
    <w:rPr>
      <w:smallCaps/>
      <w:noProof/>
      <w:sz w:val="28"/>
      <w:szCs w:val="28"/>
    </w:rPr>
  </w:style>
  <w:style w:type="paragraph" w:styleId="31">
    <w:name w:val="toc 3"/>
    <w:basedOn w:val="a"/>
    <w:next w:val="a"/>
    <w:autoRedefine/>
    <w:semiHidden/>
    <w:rsid w:val="007F5E4D"/>
    <w:pPr>
      <w:widowControl/>
      <w:autoSpaceDE/>
      <w:autoSpaceDN/>
      <w:adjustRightInd/>
      <w:ind w:left="480"/>
    </w:pPr>
    <w:rPr>
      <w:i/>
      <w:iCs/>
    </w:rPr>
  </w:style>
  <w:style w:type="paragraph" w:styleId="41">
    <w:name w:val="toc 4"/>
    <w:basedOn w:val="a"/>
    <w:next w:val="a"/>
    <w:autoRedefine/>
    <w:semiHidden/>
    <w:rsid w:val="007F5E4D"/>
    <w:pPr>
      <w:widowControl/>
      <w:autoSpaceDE/>
      <w:autoSpaceDN/>
      <w:adjustRightInd/>
      <w:ind w:left="720"/>
    </w:pPr>
    <w:rPr>
      <w:sz w:val="18"/>
      <w:szCs w:val="18"/>
    </w:rPr>
  </w:style>
  <w:style w:type="paragraph" w:styleId="5">
    <w:name w:val="toc 5"/>
    <w:basedOn w:val="a"/>
    <w:next w:val="a"/>
    <w:autoRedefine/>
    <w:semiHidden/>
    <w:rsid w:val="007F5E4D"/>
    <w:pPr>
      <w:widowControl/>
      <w:autoSpaceDE/>
      <w:autoSpaceDN/>
      <w:adjustRightInd/>
      <w:ind w:left="960"/>
    </w:pPr>
    <w:rPr>
      <w:sz w:val="18"/>
      <w:szCs w:val="18"/>
    </w:rPr>
  </w:style>
  <w:style w:type="paragraph" w:styleId="6">
    <w:name w:val="toc 6"/>
    <w:basedOn w:val="a"/>
    <w:next w:val="a"/>
    <w:autoRedefine/>
    <w:semiHidden/>
    <w:rsid w:val="007F5E4D"/>
    <w:pPr>
      <w:widowControl/>
      <w:autoSpaceDE/>
      <w:autoSpaceDN/>
      <w:adjustRightInd/>
      <w:ind w:left="1200"/>
    </w:pPr>
    <w:rPr>
      <w:sz w:val="18"/>
      <w:szCs w:val="18"/>
    </w:rPr>
  </w:style>
  <w:style w:type="paragraph" w:styleId="7">
    <w:name w:val="toc 7"/>
    <w:basedOn w:val="a"/>
    <w:next w:val="a"/>
    <w:autoRedefine/>
    <w:semiHidden/>
    <w:rsid w:val="007F5E4D"/>
    <w:pPr>
      <w:widowControl/>
      <w:autoSpaceDE/>
      <w:autoSpaceDN/>
      <w:adjustRightInd/>
      <w:ind w:left="1440"/>
    </w:pPr>
    <w:rPr>
      <w:sz w:val="18"/>
      <w:szCs w:val="18"/>
    </w:rPr>
  </w:style>
  <w:style w:type="paragraph" w:styleId="81">
    <w:name w:val="toc 8"/>
    <w:basedOn w:val="a"/>
    <w:next w:val="a"/>
    <w:autoRedefine/>
    <w:semiHidden/>
    <w:rsid w:val="007F5E4D"/>
    <w:pPr>
      <w:widowControl/>
      <w:autoSpaceDE/>
      <w:autoSpaceDN/>
      <w:adjustRightInd/>
      <w:ind w:left="1680"/>
    </w:pPr>
    <w:rPr>
      <w:sz w:val="18"/>
      <w:szCs w:val="18"/>
    </w:rPr>
  </w:style>
  <w:style w:type="paragraph" w:styleId="9">
    <w:name w:val="toc 9"/>
    <w:basedOn w:val="a"/>
    <w:next w:val="a"/>
    <w:autoRedefine/>
    <w:semiHidden/>
    <w:rsid w:val="007F5E4D"/>
    <w:pPr>
      <w:widowControl/>
      <w:autoSpaceDE/>
      <w:autoSpaceDN/>
      <w:adjustRightInd/>
      <w:ind w:left="1920"/>
    </w:pPr>
    <w:rPr>
      <w:sz w:val="18"/>
      <w:szCs w:val="18"/>
    </w:rPr>
  </w:style>
  <w:style w:type="character" w:styleId="ae">
    <w:name w:val="Hyperlink"/>
    <w:basedOn w:val="a1"/>
    <w:uiPriority w:val="99"/>
    <w:rsid w:val="007F5E4D"/>
    <w:rPr>
      <w:color w:val="0000FF"/>
      <w:u w:val="single"/>
    </w:rPr>
  </w:style>
  <w:style w:type="character" w:styleId="af">
    <w:name w:val="annotation reference"/>
    <w:basedOn w:val="a1"/>
    <w:uiPriority w:val="99"/>
    <w:semiHidden/>
    <w:rsid w:val="007F5E4D"/>
    <w:rPr>
      <w:sz w:val="16"/>
      <w:szCs w:val="16"/>
    </w:rPr>
  </w:style>
  <w:style w:type="paragraph" w:styleId="af0">
    <w:name w:val="annotation text"/>
    <w:basedOn w:val="a"/>
    <w:link w:val="af1"/>
    <w:semiHidden/>
    <w:rsid w:val="007F5E4D"/>
    <w:pPr>
      <w:widowControl/>
      <w:autoSpaceDE/>
      <w:autoSpaceDN/>
      <w:adjustRightInd/>
    </w:pPr>
  </w:style>
  <w:style w:type="character" w:customStyle="1" w:styleId="af1">
    <w:name w:val="Текст примечания Знак"/>
    <w:basedOn w:val="a1"/>
    <w:link w:val="af0"/>
    <w:semiHidden/>
    <w:rsid w:val="007F5E4D"/>
    <w:rPr>
      <w:rFonts w:ascii="Times New Roman" w:eastAsia="Times New Roman" w:hAnsi="Times New Roman" w:cs="Times New Roman"/>
      <w:sz w:val="20"/>
      <w:szCs w:val="20"/>
      <w:lang w:eastAsia="ru-RU"/>
    </w:rPr>
  </w:style>
  <w:style w:type="paragraph" w:styleId="af2">
    <w:name w:val="footer"/>
    <w:basedOn w:val="a"/>
    <w:link w:val="af3"/>
    <w:rsid w:val="007F5E4D"/>
    <w:pPr>
      <w:widowControl/>
      <w:tabs>
        <w:tab w:val="center" w:pos="4677"/>
        <w:tab w:val="right" w:pos="9355"/>
      </w:tabs>
      <w:autoSpaceDE/>
      <w:autoSpaceDN/>
      <w:adjustRightInd/>
    </w:pPr>
    <w:rPr>
      <w:sz w:val="24"/>
      <w:szCs w:val="24"/>
    </w:rPr>
  </w:style>
  <w:style w:type="character" w:customStyle="1" w:styleId="af3">
    <w:name w:val="Нижний колонтитул Знак"/>
    <w:basedOn w:val="a1"/>
    <w:link w:val="af2"/>
    <w:rsid w:val="007F5E4D"/>
    <w:rPr>
      <w:rFonts w:ascii="Times New Roman" w:eastAsia="Times New Roman" w:hAnsi="Times New Roman" w:cs="Times New Roman"/>
      <w:sz w:val="24"/>
      <w:szCs w:val="24"/>
      <w:lang w:eastAsia="ru-RU"/>
    </w:rPr>
  </w:style>
  <w:style w:type="character" w:styleId="af4">
    <w:name w:val="page number"/>
    <w:basedOn w:val="a1"/>
    <w:rsid w:val="007F5E4D"/>
  </w:style>
  <w:style w:type="character" w:styleId="af5">
    <w:name w:val="FollowedHyperlink"/>
    <w:basedOn w:val="a1"/>
    <w:rsid w:val="007F5E4D"/>
    <w:rPr>
      <w:color w:val="800080"/>
      <w:u w:val="single"/>
    </w:rPr>
  </w:style>
  <w:style w:type="paragraph" w:customStyle="1" w:styleId="NormalWeb1">
    <w:name w:val="Normal (Web)1"/>
    <w:basedOn w:val="a"/>
    <w:rsid w:val="007F5E4D"/>
    <w:pPr>
      <w:widowControl/>
      <w:autoSpaceDE/>
      <w:autoSpaceDN/>
      <w:adjustRightInd/>
      <w:spacing w:after="120"/>
      <w:ind w:firstLine="240"/>
    </w:pPr>
    <w:rPr>
      <w:sz w:val="24"/>
      <w:szCs w:val="24"/>
    </w:rPr>
  </w:style>
  <w:style w:type="paragraph" w:customStyle="1" w:styleId="210">
    <w:name w:val="Основной текст 21"/>
    <w:basedOn w:val="a"/>
    <w:rsid w:val="007F5E4D"/>
    <w:pPr>
      <w:widowControl/>
      <w:autoSpaceDE/>
      <w:autoSpaceDN/>
      <w:adjustRightInd/>
      <w:ind w:firstLine="567"/>
      <w:jc w:val="both"/>
    </w:pPr>
    <w:rPr>
      <w:sz w:val="28"/>
    </w:rPr>
  </w:style>
  <w:style w:type="paragraph" w:styleId="af6">
    <w:name w:val="Body Text Indent"/>
    <w:aliases w:val="Основной текст 1,Нумерованный список !!,Надин стиль,Основной текст без отступа"/>
    <w:basedOn w:val="a"/>
    <w:link w:val="af7"/>
    <w:uiPriority w:val="99"/>
    <w:rsid w:val="007F5E4D"/>
    <w:pPr>
      <w:widowControl/>
      <w:autoSpaceDE/>
      <w:autoSpaceDN/>
      <w:adjustRightInd/>
      <w:spacing w:after="120"/>
      <w:ind w:left="283"/>
    </w:pPr>
    <w:rPr>
      <w:sz w:val="24"/>
      <w:szCs w:val="24"/>
    </w:rPr>
  </w:style>
  <w:style w:type="character" w:customStyle="1" w:styleId="af7">
    <w:name w:val="Основной текст с отступом Знак"/>
    <w:aliases w:val="Основной текст 1 Знак,Нумерованный список !! Знак,Надин стиль Знак,Основной текст без отступа Знак"/>
    <w:basedOn w:val="a1"/>
    <w:link w:val="af6"/>
    <w:uiPriority w:val="99"/>
    <w:rsid w:val="007F5E4D"/>
    <w:rPr>
      <w:rFonts w:ascii="Times New Roman" w:eastAsia="Times New Roman" w:hAnsi="Times New Roman" w:cs="Times New Roman"/>
      <w:sz w:val="24"/>
      <w:szCs w:val="24"/>
      <w:lang w:eastAsia="ru-RU"/>
    </w:rPr>
  </w:style>
  <w:style w:type="paragraph" w:customStyle="1" w:styleId="ConsTitle">
    <w:name w:val="ConsTitle"/>
    <w:rsid w:val="007F5E4D"/>
    <w:pPr>
      <w:widowControl w:val="0"/>
      <w:spacing w:after="0" w:line="240" w:lineRule="auto"/>
    </w:pPr>
    <w:rPr>
      <w:rFonts w:ascii="Arial" w:eastAsia="Times New Roman" w:hAnsi="Arial" w:cs="Times New Roman"/>
      <w:b/>
      <w:snapToGrid w:val="0"/>
      <w:sz w:val="16"/>
      <w:szCs w:val="20"/>
      <w:lang w:eastAsia="ru-RU"/>
    </w:rPr>
  </w:style>
  <w:style w:type="paragraph" w:customStyle="1" w:styleId="ConsPlusNormal">
    <w:name w:val="ConsPlusNormal"/>
    <w:link w:val="ConsPlusNormal0"/>
    <w:rsid w:val="007F5E4D"/>
    <w:pPr>
      <w:spacing w:after="0" w:line="240" w:lineRule="auto"/>
      <w:ind w:firstLine="720"/>
    </w:pPr>
    <w:rPr>
      <w:rFonts w:ascii="Arial" w:eastAsia="Times New Roman" w:hAnsi="Arial" w:cs="Times New Roman"/>
      <w:snapToGrid w:val="0"/>
      <w:sz w:val="20"/>
      <w:szCs w:val="20"/>
      <w:lang w:eastAsia="ru-RU"/>
    </w:rPr>
  </w:style>
  <w:style w:type="paragraph" w:styleId="af8">
    <w:name w:val="Normal (Web)"/>
    <w:basedOn w:val="a"/>
    <w:uiPriority w:val="99"/>
    <w:rsid w:val="007F5E4D"/>
    <w:pPr>
      <w:widowControl/>
      <w:autoSpaceDE/>
      <w:autoSpaceDN/>
      <w:adjustRightInd/>
      <w:spacing w:before="100" w:beforeAutospacing="1" w:after="100" w:afterAutospacing="1"/>
    </w:pPr>
    <w:rPr>
      <w:sz w:val="24"/>
      <w:szCs w:val="24"/>
    </w:rPr>
  </w:style>
  <w:style w:type="paragraph" w:styleId="af9">
    <w:name w:val="Body Text"/>
    <w:basedOn w:val="a"/>
    <w:link w:val="afa"/>
    <w:rsid w:val="007F5E4D"/>
    <w:pPr>
      <w:widowControl/>
      <w:autoSpaceDE/>
      <w:autoSpaceDN/>
      <w:adjustRightInd/>
      <w:spacing w:after="120"/>
    </w:pPr>
    <w:rPr>
      <w:sz w:val="24"/>
      <w:szCs w:val="24"/>
    </w:rPr>
  </w:style>
  <w:style w:type="character" w:customStyle="1" w:styleId="afa">
    <w:name w:val="Основной текст Знак"/>
    <w:basedOn w:val="a1"/>
    <w:link w:val="af9"/>
    <w:uiPriority w:val="99"/>
    <w:rsid w:val="007F5E4D"/>
    <w:rPr>
      <w:rFonts w:ascii="Times New Roman" w:eastAsia="Times New Roman" w:hAnsi="Times New Roman" w:cs="Times New Roman"/>
      <w:sz w:val="24"/>
      <w:szCs w:val="24"/>
      <w:lang w:eastAsia="ru-RU"/>
    </w:rPr>
  </w:style>
  <w:style w:type="paragraph" w:styleId="afb">
    <w:name w:val="Plain Text"/>
    <w:basedOn w:val="a"/>
    <w:link w:val="afc"/>
    <w:rsid w:val="007F5E4D"/>
    <w:pPr>
      <w:widowControl/>
      <w:autoSpaceDE/>
      <w:autoSpaceDN/>
      <w:adjustRightInd/>
    </w:pPr>
    <w:rPr>
      <w:rFonts w:ascii="Courier New" w:hAnsi="Courier New"/>
    </w:rPr>
  </w:style>
  <w:style w:type="character" w:customStyle="1" w:styleId="afc">
    <w:name w:val="Текст Знак"/>
    <w:basedOn w:val="a1"/>
    <w:link w:val="afb"/>
    <w:rsid w:val="007F5E4D"/>
    <w:rPr>
      <w:rFonts w:ascii="Courier New" w:eastAsia="Times New Roman" w:hAnsi="Courier New" w:cs="Times New Roman"/>
      <w:sz w:val="20"/>
      <w:szCs w:val="20"/>
      <w:lang w:eastAsia="ru-RU"/>
    </w:rPr>
  </w:style>
  <w:style w:type="paragraph" w:customStyle="1" w:styleId="12">
    <w:name w:val="Без интервала1"/>
    <w:rsid w:val="007F5E4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4">
    <w:name w:val="Body Text Indent 2"/>
    <w:basedOn w:val="a"/>
    <w:link w:val="25"/>
    <w:rsid w:val="007F5E4D"/>
    <w:pPr>
      <w:widowControl/>
      <w:autoSpaceDE/>
      <w:autoSpaceDN/>
      <w:adjustRightInd/>
      <w:spacing w:after="120" w:line="480" w:lineRule="auto"/>
      <w:ind w:left="283"/>
    </w:pPr>
    <w:rPr>
      <w:sz w:val="24"/>
      <w:szCs w:val="24"/>
    </w:rPr>
  </w:style>
  <w:style w:type="character" w:customStyle="1" w:styleId="25">
    <w:name w:val="Основной текст с отступом 2 Знак"/>
    <w:basedOn w:val="a1"/>
    <w:link w:val="24"/>
    <w:rsid w:val="007F5E4D"/>
    <w:rPr>
      <w:rFonts w:ascii="Times New Roman" w:eastAsia="Times New Roman" w:hAnsi="Times New Roman" w:cs="Times New Roman"/>
      <w:sz w:val="24"/>
      <w:szCs w:val="24"/>
      <w:lang w:eastAsia="ru-RU"/>
    </w:rPr>
  </w:style>
  <w:style w:type="paragraph" w:customStyle="1" w:styleId="ConsNormal">
    <w:name w:val="ConsNormal"/>
    <w:rsid w:val="007F5E4D"/>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styleId="32">
    <w:name w:val="Body Text 3"/>
    <w:basedOn w:val="a"/>
    <w:link w:val="33"/>
    <w:rsid w:val="007F5E4D"/>
    <w:pPr>
      <w:widowControl/>
      <w:autoSpaceDE/>
      <w:autoSpaceDN/>
      <w:adjustRightInd/>
      <w:spacing w:after="120"/>
      <w:ind w:firstLine="720"/>
      <w:jc w:val="both"/>
    </w:pPr>
    <w:rPr>
      <w:sz w:val="16"/>
      <w:szCs w:val="16"/>
    </w:rPr>
  </w:style>
  <w:style w:type="character" w:customStyle="1" w:styleId="33">
    <w:name w:val="Основной текст 3 Знак"/>
    <w:basedOn w:val="a1"/>
    <w:link w:val="32"/>
    <w:rsid w:val="007F5E4D"/>
    <w:rPr>
      <w:rFonts w:ascii="Times New Roman" w:eastAsia="Times New Roman" w:hAnsi="Times New Roman" w:cs="Times New Roman"/>
      <w:sz w:val="16"/>
      <w:szCs w:val="16"/>
      <w:lang w:eastAsia="ru-RU"/>
    </w:rPr>
  </w:style>
  <w:style w:type="paragraph" w:customStyle="1" w:styleId="afd">
    <w:name w:val="Знак Знак Знак"/>
    <w:basedOn w:val="a"/>
    <w:rsid w:val="007F5E4D"/>
    <w:pPr>
      <w:widowControl/>
      <w:autoSpaceDE/>
      <w:autoSpaceDN/>
      <w:adjustRightInd/>
      <w:spacing w:after="160" w:line="240" w:lineRule="exact"/>
    </w:pPr>
    <w:rPr>
      <w:rFonts w:ascii="Verdana" w:hAnsi="Verdana"/>
      <w:lang w:val="en-US" w:eastAsia="en-US"/>
    </w:rPr>
  </w:style>
  <w:style w:type="paragraph" w:styleId="26">
    <w:name w:val="Body Text First Indent 2"/>
    <w:basedOn w:val="af6"/>
    <w:link w:val="27"/>
    <w:rsid w:val="007F5E4D"/>
    <w:pPr>
      <w:ind w:firstLine="210"/>
    </w:pPr>
  </w:style>
  <w:style w:type="character" w:customStyle="1" w:styleId="27">
    <w:name w:val="Красная строка 2 Знак"/>
    <w:basedOn w:val="af7"/>
    <w:link w:val="26"/>
    <w:rsid w:val="007F5E4D"/>
    <w:rPr>
      <w:rFonts w:ascii="Times New Roman" w:eastAsia="Times New Roman" w:hAnsi="Times New Roman" w:cs="Times New Roman"/>
      <w:sz w:val="24"/>
      <w:szCs w:val="24"/>
      <w:lang w:eastAsia="ru-RU"/>
    </w:rPr>
  </w:style>
  <w:style w:type="paragraph" w:styleId="afe">
    <w:name w:val="caption"/>
    <w:basedOn w:val="a"/>
    <w:next w:val="a"/>
    <w:qFormat/>
    <w:rsid w:val="007F5E4D"/>
    <w:pPr>
      <w:widowControl/>
      <w:autoSpaceDE/>
      <w:autoSpaceDN/>
      <w:adjustRightInd/>
    </w:pPr>
    <w:rPr>
      <w:b/>
      <w:bCs/>
    </w:rPr>
  </w:style>
  <w:style w:type="paragraph" w:customStyle="1" w:styleId="rvps698610">
    <w:name w:val="rvps698610"/>
    <w:basedOn w:val="a"/>
    <w:rsid w:val="007F5E4D"/>
    <w:pPr>
      <w:widowControl/>
      <w:autoSpaceDE/>
      <w:autoSpaceDN/>
      <w:adjustRightInd/>
      <w:spacing w:after="150"/>
      <w:ind w:right="300"/>
    </w:pPr>
    <w:rPr>
      <w:rFonts w:ascii="Arial" w:hAnsi="Arial" w:cs="Arial"/>
      <w:color w:val="000000"/>
      <w:sz w:val="18"/>
      <w:szCs w:val="18"/>
    </w:rPr>
  </w:style>
  <w:style w:type="character" w:customStyle="1" w:styleId="28">
    <w:name w:val="Знак Знак2"/>
    <w:basedOn w:val="a1"/>
    <w:rsid w:val="007F5E4D"/>
    <w:rPr>
      <w:rFonts w:ascii="Courier New" w:hAnsi="Courier New"/>
      <w:lang w:val="ru-RU" w:eastAsia="ru-RU" w:bidi="ar-SA"/>
    </w:rPr>
  </w:style>
  <w:style w:type="paragraph" w:styleId="aff">
    <w:name w:val="header"/>
    <w:basedOn w:val="a"/>
    <w:link w:val="aff0"/>
    <w:uiPriority w:val="99"/>
    <w:rsid w:val="007F5E4D"/>
    <w:pPr>
      <w:widowControl/>
      <w:tabs>
        <w:tab w:val="center" w:pos="4677"/>
        <w:tab w:val="right" w:pos="9355"/>
      </w:tabs>
      <w:autoSpaceDE/>
      <w:autoSpaceDN/>
      <w:adjustRightInd/>
    </w:pPr>
    <w:rPr>
      <w:sz w:val="24"/>
      <w:szCs w:val="24"/>
    </w:rPr>
  </w:style>
  <w:style w:type="character" w:customStyle="1" w:styleId="aff0">
    <w:name w:val="Верхний колонтитул Знак"/>
    <w:basedOn w:val="a1"/>
    <w:link w:val="aff"/>
    <w:uiPriority w:val="99"/>
    <w:rsid w:val="007F5E4D"/>
    <w:rPr>
      <w:rFonts w:ascii="Times New Roman" w:eastAsia="Times New Roman" w:hAnsi="Times New Roman" w:cs="Times New Roman"/>
      <w:sz w:val="24"/>
      <w:szCs w:val="24"/>
      <w:lang w:eastAsia="ru-RU"/>
    </w:rPr>
  </w:style>
  <w:style w:type="paragraph" w:styleId="34">
    <w:name w:val="Body Text Indent 3"/>
    <w:basedOn w:val="a"/>
    <w:link w:val="35"/>
    <w:rsid w:val="007F5E4D"/>
    <w:pPr>
      <w:widowControl/>
      <w:autoSpaceDE/>
      <w:autoSpaceDN/>
      <w:adjustRightInd/>
      <w:spacing w:after="120"/>
      <w:ind w:left="283"/>
    </w:pPr>
    <w:rPr>
      <w:sz w:val="16"/>
      <w:szCs w:val="16"/>
    </w:rPr>
  </w:style>
  <w:style w:type="character" w:customStyle="1" w:styleId="35">
    <w:name w:val="Основной текст с отступом 3 Знак"/>
    <w:basedOn w:val="a1"/>
    <w:link w:val="34"/>
    <w:rsid w:val="007F5E4D"/>
    <w:rPr>
      <w:rFonts w:ascii="Times New Roman" w:eastAsia="Times New Roman" w:hAnsi="Times New Roman" w:cs="Times New Roman"/>
      <w:sz w:val="16"/>
      <w:szCs w:val="16"/>
      <w:lang w:eastAsia="ru-RU"/>
    </w:rPr>
  </w:style>
  <w:style w:type="paragraph" w:customStyle="1" w:styleId="ConsPlusNonformat">
    <w:name w:val="ConsPlusNonformat"/>
    <w:uiPriority w:val="99"/>
    <w:rsid w:val="00D27100"/>
    <w:pPr>
      <w:autoSpaceDE w:val="0"/>
      <w:autoSpaceDN w:val="0"/>
      <w:adjustRightInd w:val="0"/>
      <w:spacing w:after="0" w:line="240" w:lineRule="auto"/>
    </w:pPr>
    <w:rPr>
      <w:rFonts w:ascii="Courier New" w:hAnsi="Courier New" w:cs="Courier New"/>
      <w:sz w:val="20"/>
      <w:szCs w:val="20"/>
    </w:rPr>
  </w:style>
  <w:style w:type="paragraph" w:styleId="aff1">
    <w:name w:val="Block Text"/>
    <w:basedOn w:val="a"/>
    <w:rsid w:val="00A25CCB"/>
    <w:pPr>
      <w:widowControl/>
      <w:autoSpaceDE/>
      <w:autoSpaceDN/>
      <w:adjustRightInd/>
      <w:spacing w:line="360" w:lineRule="auto"/>
      <w:ind w:left="360" w:right="-1" w:firstLine="348"/>
      <w:jc w:val="both"/>
    </w:pPr>
    <w:rPr>
      <w:color w:val="3366FF"/>
      <w:sz w:val="24"/>
      <w:szCs w:val="24"/>
    </w:rPr>
  </w:style>
  <w:style w:type="paragraph" w:customStyle="1" w:styleId="ConsCell">
    <w:name w:val="ConsCell"/>
    <w:rsid w:val="000324BD"/>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HTML">
    <w:name w:val="HTML Preformatted"/>
    <w:basedOn w:val="a"/>
    <w:link w:val="HTML0"/>
    <w:uiPriority w:val="99"/>
    <w:unhideWhenUsed/>
    <w:rsid w:val="00494D95"/>
    <w:pPr>
      <w:widowControl/>
      <w:autoSpaceDE/>
      <w:autoSpaceDN/>
      <w:adjustRightInd/>
    </w:pPr>
    <w:rPr>
      <w:rFonts w:ascii="Consolas" w:eastAsia="Calibri" w:hAnsi="Consolas"/>
      <w:lang w:eastAsia="en-US"/>
    </w:rPr>
  </w:style>
  <w:style w:type="character" w:customStyle="1" w:styleId="HTML0">
    <w:name w:val="Стандартный HTML Знак"/>
    <w:basedOn w:val="a1"/>
    <w:link w:val="HTML"/>
    <w:uiPriority w:val="99"/>
    <w:rsid w:val="00494D95"/>
    <w:rPr>
      <w:rFonts w:ascii="Consolas" w:eastAsia="Calibri" w:hAnsi="Consolas" w:cs="Times New Roman"/>
      <w:sz w:val="20"/>
      <w:szCs w:val="20"/>
    </w:rPr>
  </w:style>
  <w:style w:type="paragraph" w:customStyle="1" w:styleId="13">
    <w:name w:val="Абзац списка1"/>
    <w:basedOn w:val="a"/>
    <w:rsid w:val="00494D95"/>
    <w:pPr>
      <w:widowControl/>
      <w:autoSpaceDE/>
      <w:autoSpaceDN/>
      <w:adjustRightInd/>
      <w:ind w:left="720"/>
    </w:pPr>
    <w:rPr>
      <w:rFonts w:eastAsia="Calibri"/>
    </w:rPr>
  </w:style>
  <w:style w:type="paragraph" w:customStyle="1" w:styleId="aff2">
    <w:name w:val="Стиль Номер_РИС + не курсив"/>
    <w:basedOn w:val="a"/>
    <w:rsid w:val="00810B03"/>
    <w:pPr>
      <w:widowControl/>
      <w:autoSpaceDE/>
      <w:autoSpaceDN/>
      <w:adjustRightInd/>
      <w:spacing w:before="60" w:after="60"/>
      <w:ind w:firstLine="709"/>
      <w:jc w:val="both"/>
    </w:pPr>
    <w:rPr>
      <w:sz w:val="28"/>
    </w:rPr>
  </w:style>
  <w:style w:type="paragraph" w:customStyle="1" w:styleId="ConsPlusCell">
    <w:name w:val="ConsPlusCell"/>
    <w:uiPriority w:val="99"/>
    <w:rsid w:val="00810B03"/>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a5">
    <w:name w:val="Без интервала Знак"/>
    <w:aliases w:val="Обрнадзор Знак"/>
    <w:link w:val="a4"/>
    <w:uiPriority w:val="1"/>
    <w:locked/>
    <w:rsid w:val="00810B03"/>
    <w:rPr>
      <w:rFonts w:ascii="Calibri" w:eastAsia="Times New Roman" w:hAnsi="Calibri" w:cs="Times New Roman"/>
      <w:lang w:eastAsia="ru-RU"/>
    </w:rPr>
  </w:style>
  <w:style w:type="character" w:customStyle="1" w:styleId="FontStyle59">
    <w:name w:val="Font Style59"/>
    <w:basedOn w:val="a1"/>
    <w:uiPriority w:val="99"/>
    <w:rsid w:val="00A75FC7"/>
    <w:rPr>
      <w:rFonts w:ascii="Times New Roman" w:hAnsi="Times New Roman" w:cs="Times New Roman"/>
      <w:color w:val="000000"/>
      <w:sz w:val="24"/>
      <w:szCs w:val="24"/>
    </w:rPr>
  </w:style>
  <w:style w:type="paragraph" w:customStyle="1" w:styleId="aff3">
    <w:name w:val="Всегда"/>
    <w:basedOn w:val="a"/>
    <w:autoRedefine/>
    <w:uiPriority w:val="99"/>
    <w:rsid w:val="000D2B2D"/>
    <w:pPr>
      <w:widowControl/>
      <w:autoSpaceDE/>
      <w:autoSpaceDN/>
      <w:adjustRightInd/>
      <w:jc w:val="right"/>
    </w:pPr>
    <w:rPr>
      <w:b/>
      <w:sz w:val="28"/>
      <w:szCs w:val="28"/>
      <w:lang w:eastAsia="en-US"/>
    </w:rPr>
  </w:style>
  <w:style w:type="character" w:customStyle="1" w:styleId="ConsPlusNormal0">
    <w:name w:val="ConsPlusNormal Знак"/>
    <w:link w:val="ConsPlusNormal"/>
    <w:locked/>
    <w:rsid w:val="000D2B2D"/>
    <w:rPr>
      <w:rFonts w:ascii="Arial" w:eastAsia="Times New Roman" w:hAnsi="Arial" w:cs="Times New Roman"/>
      <w:snapToGrid w:val="0"/>
      <w:sz w:val="20"/>
      <w:szCs w:val="20"/>
      <w:lang w:eastAsia="ru-RU"/>
    </w:rPr>
  </w:style>
  <w:style w:type="character" w:customStyle="1" w:styleId="aff4">
    <w:name w:val="Основной текст_"/>
    <w:basedOn w:val="a1"/>
    <w:link w:val="29"/>
    <w:rsid w:val="0033392D"/>
    <w:rPr>
      <w:rFonts w:ascii="Times New Roman" w:eastAsia="Times New Roman" w:hAnsi="Times New Roman" w:cs="Times New Roman"/>
      <w:shd w:val="clear" w:color="auto" w:fill="FFFFFF"/>
    </w:rPr>
  </w:style>
  <w:style w:type="character" w:customStyle="1" w:styleId="11pt">
    <w:name w:val="Основной текст + 11 pt"/>
    <w:basedOn w:val="aff4"/>
    <w:rsid w:val="0033392D"/>
    <w:rPr>
      <w:rFonts w:ascii="Times New Roman" w:eastAsia="Times New Roman" w:hAnsi="Times New Roman" w:cs="Times New Roman"/>
      <w:color w:val="000000"/>
      <w:spacing w:val="0"/>
      <w:w w:val="100"/>
      <w:position w:val="0"/>
      <w:sz w:val="22"/>
      <w:szCs w:val="22"/>
      <w:shd w:val="clear" w:color="auto" w:fill="FFFFFF"/>
      <w:lang w:val="ru-RU"/>
    </w:rPr>
  </w:style>
  <w:style w:type="character" w:customStyle="1" w:styleId="14">
    <w:name w:val="Основной текст1"/>
    <w:basedOn w:val="aff4"/>
    <w:rsid w:val="0033392D"/>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29">
    <w:name w:val="Основной текст2"/>
    <w:basedOn w:val="a"/>
    <w:link w:val="aff4"/>
    <w:rsid w:val="0033392D"/>
    <w:pPr>
      <w:shd w:val="clear" w:color="auto" w:fill="FFFFFF"/>
      <w:autoSpaceDE/>
      <w:autoSpaceDN/>
      <w:adjustRightInd/>
      <w:spacing w:line="298" w:lineRule="exact"/>
      <w:jc w:val="right"/>
    </w:pPr>
    <w:rPr>
      <w:sz w:val="22"/>
      <w:szCs w:val="22"/>
      <w:lang w:eastAsia="en-US"/>
    </w:rPr>
  </w:style>
  <w:style w:type="character" w:customStyle="1" w:styleId="aff5">
    <w:name w:val="Основной текст + Полужирный"/>
    <w:basedOn w:val="aff4"/>
    <w:rsid w:val="00C64C47"/>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aff6">
    <w:name w:val="Колонтитул_"/>
    <w:basedOn w:val="a1"/>
    <w:link w:val="aff7"/>
    <w:rsid w:val="00C64C47"/>
    <w:rPr>
      <w:rFonts w:ascii="Times New Roman" w:eastAsia="Times New Roman" w:hAnsi="Times New Roman" w:cs="Times New Roman"/>
      <w:sz w:val="18"/>
      <w:szCs w:val="18"/>
      <w:shd w:val="clear" w:color="auto" w:fill="FFFFFF"/>
    </w:rPr>
  </w:style>
  <w:style w:type="character" w:customStyle="1" w:styleId="115pt">
    <w:name w:val="Основной текст + 11;5 pt"/>
    <w:basedOn w:val="aff4"/>
    <w:rsid w:val="00C64C47"/>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paragraph" w:customStyle="1" w:styleId="aff7">
    <w:name w:val="Колонтитул"/>
    <w:basedOn w:val="a"/>
    <w:link w:val="aff6"/>
    <w:rsid w:val="00C64C47"/>
    <w:pPr>
      <w:shd w:val="clear" w:color="auto" w:fill="FFFFFF"/>
      <w:autoSpaceDE/>
      <w:autoSpaceDN/>
      <w:adjustRightInd/>
      <w:spacing w:line="0" w:lineRule="atLeast"/>
    </w:pPr>
    <w:rPr>
      <w:sz w:val="18"/>
      <w:szCs w:val="18"/>
      <w:lang w:eastAsia="en-US"/>
    </w:rPr>
  </w:style>
  <w:style w:type="paragraph" w:customStyle="1" w:styleId="aff8">
    <w:name w:val="Прижатый влево"/>
    <w:basedOn w:val="a"/>
    <w:next w:val="a"/>
    <w:uiPriority w:val="99"/>
    <w:rsid w:val="00F57228"/>
    <w:pPr>
      <w:widowControl/>
    </w:pPr>
    <w:rPr>
      <w:rFonts w:ascii="Arial" w:eastAsia="Calibri" w:hAnsi="Arial" w:cs="Arial"/>
      <w:sz w:val="24"/>
      <w:szCs w:val="24"/>
      <w:lang w:eastAsia="en-US"/>
    </w:rPr>
  </w:style>
  <w:style w:type="paragraph" w:customStyle="1" w:styleId="aff9">
    <w:name w:val="Нормальный (таблица)"/>
    <w:basedOn w:val="a"/>
    <w:next w:val="a"/>
    <w:uiPriority w:val="99"/>
    <w:rsid w:val="00F57228"/>
    <w:pPr>
      <w:jc w:val="both"/>
    </w:pPr>
    <w:rPr>
      <w:rFonts w:ascii="Arial" w:eastAsiaTheme="minorEastAsia" w:hAnsi="Arial" w:cs="Arial"/>
      <w:sz w:val="24"/>
      <w:szCs w:val="24"/>
    </w:rPr>
  </w:style>
  <w:style w:type="paragraph" w:customStyle="1" w:styleId="xl92">
    <w:name w:val="xl92"/>
    <w:basedOn w:val="a"/>
    <w:rsid w:val="00D66E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5168">
      <w:bodyDiv w:val="1"/>
      <w:marLeft w:val="0"/>
      <w:marRight w:val="0"/>
      <w:marTop w:val="0"/>
      <w:marBottom w:val="0"/>
      <w:divBdr>
        <w:top w:val="none" w:sz="0" w:space="0" w:color="auto"/>
        <w:left w:val="none" w:sz="0" w:space="0" w:color="auto"/>
        <w:bottom w:val="none" w:sz="0" w:space="0" w:color="auto"/>
        <w:right w:val="none" w:sz="0" w:space="0" w:color="auto"/>
      </w:divBdr>
    </w:div>
    <w:div w:id="108546332">
      <w:bodyDiv w:val="1"/>
      <w:marLeft w:val="0"/>
      <w:marRight w:val="0"/>
      <w:marTop w:val="0"/>
      <w:marBottom w:val="0"/>
      <w:divBdr>
        <w:top w:val="none" w:sz="0" w:space="0" w:color="auto"/>
        <w:left w:val="none" w:sz="0" w:space="0" w:color="auto"/>
        <w:bottom w:val="none" w:sz="0" w:space="0" w:color="auto"/>
        <w:right w:val="none" w:sz="0" w:space="0" w:color="auto"/>
      </w:divBdr>
    </w:div>
    <w:div w:id="347216668">
      <w:bodyDiv w:val="1"/>
      <w:marLeft w:val="0"/>
      <w:marRight w:val="0"/>
      <w:marTop w:val="0"/>
      <w:marBottom w:val="0"/>
      <w:divBdr>
        <w:top w:val="none" w:sz="0" w:space="0" w:color="auto"/>
        <w:left w:val="none" w:sz="0" w:space="0" w:color="auto"/>
        <w:bottom w:val="none" w:sz="0" w:space="0" w:color="auto"/>
        <w:right w:val="none" w:sz="0" w:space="0" w:color="auto"/>
      </w:divBdr>
    </w:div>
    <w:div w:id="385842204">
      <w:bodyDiv w:val="1"/>
      <w:marLeft w:val="0"/>
      <w:marRight w:val="0"/>
      <w:marTop w:val="0"/>
      <w:marBottom w:val="0"/>
      <w:divBdr>
        <w:top w:val="none" w:sz="0" w:space="0" w:color="auto"/>
        <w:left w:val="none" w:sz="0" w:space="0" w:color="auto"/>
        <w:bottom w:val="none" w:sz="0" w:space="0" w:color="auto"/>
        <w:right w:val="none" w:sz="0" w:space="0" w:color="auto"/>
      </w:divBdr>
    </w:div>
    <w:div w:id="390931211">
      <w:bodyDiv w:val="1"/>
      <w:marLeft w:val="0"/>
      <w:marRight w:val="0"/>
      <w:marTop w:val="0"/>
      <w:marBottom w:val="0"/>
      <w:divBdr>
        <w:top w:val="none" w:sz="0" w:space="0" w:color="auto"/>
        <w:left w:val="none" w:sz="0" w:space="0" w:color="auto"/>
        <w:bottom w:val="none" w:sz="0" w:space="0" w:color="auto"/>
        <w:right w:val="none" w:sz="0" w:space="0" w:color="auto"/>
      </w:divBdr>
    </w:div>
    <w:div w:id="468209505">
      <w:bodyDiv w:val="1"/>
      <w:marLeft w:val="0"/>
      <w:marRight w:val="0"/>
      <w:marTop w:val="0"/>
      <w:marBottom w:val="0"/>
      <w:divBdr>
        <w:top w:val="none" w:sz="0" w:space="0" w:color="auto"/>
        <w:left w:val="none" w:sz="0" w:space="0" w:color="auto"/>
        <w:bottom w:val="none" w:sz="0" w:space="0" w:color="auto"/>
        <w:right w:val="none" w:sz="0" w:space="0" w:color="auto"/>
      </w:divBdr>
    </w:div>
    <w:div w:id="470097976">
      <w:bodyDiv w:val="1"/>
      <w:marLeft w:val="0"/>
      <w:marRight w:val="0"/>
      <w:marTop w:val="0"/>
      <w:marBottom w:val="0"/>
      <w:divBdr>
        <w:top w:val="none" w:sz="0" w:space="0" w:color="auto"/>
        <w:left w:val="none" w:sz="0" w:space="0" w:color="auto"/>
        <w:bottom w:val="none" w:sz="0" w:space="0" w:color="auto"/>
        <w:right w:val="none" w:sz="0" w:space="0" w:color="auto"/>
      </w:divBdr>
    </w:div>
    <w:div w:id="543372328">
      <w:bodyDiv w:val="1"/>
      <w:marLeft w:val="0"/>
      <w:marRight w:val="0"/>
      <w:marTop w:val="0"/>
      <w:marBottom w:val="0"/>
      <w:divBdr>
        <w:top w:val="none" w:sz="0" w:space="0" w:color="auto"/>
        <w:left w:val="none" w:sz="0" w:space="0" w:color="auto"/>
        <w:bottom w:val="none" w:sz="0" w:space="0" w:color="auto"/>
        <w:right w:val="none" w:sz="0" w:space="0" w:color="auto"/>
      </w:divBdr>
    </w:div>
    <w:div w:id="622925187">
      <w:bodyDiv w:val="1"/>
      <w:marLeft w:val="0"/>
      <w:marRight w:val="0"/>
      <w:marTop w:val="0"/>
      <w:marBottom w:val="0"/>
      <w:divBdr>
        <w:top w:val="none" w:sz="0" w:space="0" w:color="auto"/>
        <w:left w:val="none" w:sz="0" w:space="0" w:color="auto"/>
        <w:bottom w:val="none" w:sz="0" w:space="0" w:color="auto"/>
        <w:right w:val="none" w:sz="0" w:space="0" w:color="auto"/>
      </w:divBdr>
    </w:div>
    <w:div w:id="1306081404">
      <w:bodyDiv w:val="1"/>
      <w:marLeft w:val="0"/>
      <w:marRight w:val="0"/>
      <w:marTop w:val="0"/>
      <w:marBottom w:val="0"/>
      <w:divBdr>
        <w:top w:val="none" w:sz="0" w:space="0" w:color="auto"/>
        <w:left w:val="none" w:sz="0" w:space="0" w:color="auto"/>
        <w:bottom w:val="none" w:sz="0" w:space="0" w:color="auto"/>
        <w:right w:val="none" w:sz="0" w:space="0" w:color="auto"/>
      </w:divBdr>
    </w:div>
    <w:div w:id="1333068762">
      <w:bodyDiv w:val="1"/>
      <w:marLeft w:val="0"/>
      <w:marRight w:val="0"/>
      <w:marTop w:val="0"/>
      <w:marBottom w:val="0"/>
      <w:divBdr>
        <w:top w:val="none" w:sz="0" w:space="0" w:color="auto"/>
        <w:left w:val="none" w:sz="0" w:space="0" w:color="auto"/>
        <w:bottom w:val="none" w:sz="0" w:space="0" w:color="auto"/>
        <w:right w:val="none" w:sz="0" w:space="0" w:color="auto"/>
      </w:divBdr>
    </w:div>
    <w:div w:id="1876312230">
      <w:bodyDiv w:val="1"/>
      <w:marLeft w:val="0"/>
      <w:marRight w:val="0"/>
      <w:marTop w:val="0"/>
      <w:marBottom w:val="0"/>
      <w:divBdr>
        <w:top w:val="none" w:sz="0" w:space="0" w:color="auto"/>
        <w:left w:val="none" w:sz="0" w:space="0" w:color="auto"/>
        <w:bottom w:val="none" w:sz="0" w:space="0" w:color="auto"/>
        <w:right w:val="none" w:sz="0" w:space="0" w:color="auto"/>
      </w:divBdr>
    </w:div>
    <w:div w:id="2042633365">
      <w:bodyDiv w:val="1"/>
      <w:marLeft w:val="0"/>
      <w:marRight w:val="0"/>
      <w:marTop w:val="0"/>
      <w:marBottom w:val="0"/>
      <w:divBdr>
        <w:top w:val="none" w:sz="0" w:space="0" w:color="auto"/>
        <w:left w:val="none" w:sz="0" w:space="0" w:color="auto"/>
        <w:bottom w:val="none" w:sz="0" w:space="0" w:color="auto"/>
        <w:right w:val="none" w:sz="0" w:space="0" w:color="auto"/>
      </w:divBdr>
    </w:div>
    <w:div w:id="2055930778">
      <w:bodyDiv w:val="1"/>
      <w:marLeft w:val="0"/>
      <w:marRight w:val="0"/>
      <w:marTop w:val="0"/>
      <w:marBottom w:val="0"/>
      <w:divBdr>
        <w:top w:val="none" w:sz="0" w:space="0" w:color="auto"/>
        <w:left w:val="none" w:sz="0" w:space="0" w:color="auto"/>
        <w:bottom w:val="none" w:sz="0" w:space="0" w:color="auto"/>
        <w:right w:val="none" w:sz="0" w:space="0" w:color="auto"/>
      </w:divBdr>
    </w:div>
    <w:div w:id="211185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0AC6D6E4FF20C61A00347132368078EF6F271DA4D7E81612200D0C45A8C4DAF2EB60E8862BA8EC5517E9AA59791FD3272ABl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AD844-1EA6-4BD0-9DE3-813D3E534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4703</Words>
  <Characters>26811</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Sekretar</dc:creator>
  <cp:lastModifiedBy>Мусиенко Н.А.</cp:lastModifiedBy>
  <cp:revision>3</cp:revision>
  <cp:lastPrinted>2024-10-17T06:05:00Z</cp:lastPrinted>
  <dcterms:created xsi:type="dcterms:W3CDTF">2024-10-23T06:34:00Z</dcterms:created>
  <dcterms:modified xsi:type="dcterms:W3CDTF">2024-10-23T10:51:00Z</dcterms:modified>
</cp:coreProperties>
</file>